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33" w:rsidRDefault="003222BE" w:rsidP="00FF3BAC">
      <w:pPr>
        <w:spacing w:afterLines="100" w:after="240"/>
        <w:jc w:val="center"/>
        <w:rPr>
          <w:rFonts w:asciiTheme="majorEastAsia" w:eastAsiaTheme="majorEastAsia" w:hAnsiTheme="majorEastAsia"/>
          <w:sz w:val="32"/>
          <w:szCs w:val="28"/>
        </w:rPr>
      </w:pPr>
      <w:r w:rsidRPr="00131E5B">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0C4653C9" wp14:editId="01090809">
                <wp:simplePos x="0" y="0"/>
                <wp:positionH relativeFrom="column">
                  <wp:posOffset>16510</wp:posOffset>
                </wp:positionH>
                <wp:positionV relativeFrom="paragraph">
                  <wp:posOffset>778</wp:posOffset>
                </wp:positionV>
                <wp:extent cx="1207827" cy="258792"/>
                <wp:effectExtent l="0" t="0" r="0" b="0"/>
                <wp:wrapNone/>
                <wp:docPr id="7"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827" cy="258792"/>
                        </a:xfrm>
                        <a:prstGeom prst="rect">
                          <a:avLst/>
                        </a:prstGeom>
                      </wps:spPr>
                      <wps:txbx>
                        <w:txbxContent>
                          <w:p w:rsidR="003222BE" w:rsidRPr="00095C83" w:rsidRDefault="003222BE" w:rsidP="006E3A9B">
                            <w:pPr>
                              <w:pStyle w:val="Web"/>
                              <w:spacing w:before="0" w:beforeAutospacing="0" w:after="0" w:afterAutospacing="0"/>
                              <w:rPr>
                                <w:rFonts w:asciiTheme="majorEastAsia" w:eastAsiaTheme="majorEastAsia" w:hAnsiTheme="majorEastAsia"/>
                                <w:sz w:val="18"/>
                              </w:rPr>
                            </w:pPr>
                            <w:r w:rsidRPr="00095C83">
                              <w:rPr>
                                <w:rFonts w:asciiTheme="majorEastAsia" w:eastAsiaTheme="majorEastAsia" w:hAnsiTheme="majorEastAsia" w:cstheme="minorBidi" w:hint="eastAsia"/>
                                <w:bCs/>
                                <w:color w:val="000000" w:themeColor="text1"/>
                                <w:kern w:val="24"/>
                                <w:sz w:val="32"/>
                                <w:szCs w:val="48"/>
                              </w:rPr>
                              <w:t>様式</w:t>
                            </w:r>
                            <w:r w:rsidR="00871EFA" w:rsidRPr="00095C83">
                              <w:rPr>
                                <w:rFonts w:asciiTheme="majorEastAsia" w:eastAsiaTheme="majorEastAsia" w:hAnsiTheme="majorEastAsia" w:cstheme="minorBidi" w:hint="eastAsia"/>
                                <w:bCs/>
                                <w:color w:val="000000" w:themeColor="text1"/>
                                <w:kern w:val="24"/>
                                <w:sz w:val="32"/>
                                <w:szCs w:val="48"/>
                              </w:rPr>
                              <w:t xml:space="preserve"> </w:t>
                            </w:r>
                            <w:r w:rsidR="006E3A9B" w:rsidRPr="00095C83">
                              <w:rPr>
                                <w:rFonts w:asciiTheme="majorEastAsia" w:eastAsiaTheme="majorEastAsia" w:hAnsiTheme="majorEastAsia" w:cstheme="minorBidi" w:hint="eastAsia"/>
                                <w:bCs/>
                                <w:color w:val="000000" w:themeColor="text1"/>
                                <w:kern w:val="24"/>
                                <w:sz w:val="32"/>
                                <w:szCs w:val="48"/>
                              </w:rPr>
                              <w:t>６の２</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サブタイトル 2" o:spid="_x0000_s1026" type="#_x0000_t202" style="position:absolute;left:0;text-align:left;margin-left:1.3pt;margin-top:.05pt;width:95.1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" filled="f" stroked="f">
                <v:path arrowok="t"/>
                <v:textbox inset="0,0,0,0">
                  <w:txbxContent>
                    <w:p w:rsidR="003222BE" w:rsidRPr="00095C83" w:rsidRDefault="003222BE" w:rsidP="006E3A9B">
                      <w:pPr>
                        <w:pStyle w:val="Web"/>
                        <w:spacing w:before="0" w:beforeAutospacing="0" w:after="0" w:afterAutospacing="0"/>
                        <w:rPr>
                          <w:rFonts w:asciiTheme="majorEastAsia" w:eastAsiaTheme="majorEastAsia" w:hAnsiTheme="majorEastAsia"/>
                          <w:sz w:val="18"/>
                        </w:rPr>
                      </w:pPr>
                      <w:r w:rsidRPr="00095C83">
                        <w:rPr>
                          <w:rFonts w:asciiTheme="majorEastAsia" w:eastAsiaTheme="majorEastAsia" w:hAnsiTheme="majorEastAsia" w:cstheme="minorBidi" w:hint="eastAsia"/>
                          <w:bCs/>
                          <w:color w:val="000000" w:themeColor="text1"/>
                          <w:kern w:val="24"/>
                          <w:sz w:val="32"/>
                          <w:szCs w:val="48"/>
                        </w:rPr>
                        <w:t>様式</w:t>
                      </w:r>
                      <w:r w:rsidR="00871EFA" w:rsidRPr="00095C83">
                        <w:rPr>
                          <w:rFonts w:asciiTheme="majorEastAsia" w:eastAsiaTheme="majorEastAsia" w:hAnsiTheme="majorEastAsia" w:cstheme="minorBidi" w:hint="eastAsia"/>
                          <w:bCs/>
                          <w:color w:val="000000" w:themeColor="text1"/>
                          <w:kern w:val="24"/>
                          <w:sz w:val="32"/>
                          <w:szCs w:val="48"/>
                        </w:rPr>
                        <w:t xml:space="preserve"> </w:t>
                      </w:r>
                      <w:r w:rsidR="006E3A9B" w:rsidRPr="00095C83">
                        <w:rPr>
                          <w:rFonts w:asciiTheme="majorEastAsia" w:eastAsiaTheme="majorEastAsia" w:hAnsiTheme="majorEastAsia" w:cstheme="minorBidi" w:hint="eastAsia"/>
                          <w:bCs/>
                          <w:color w:val="000000" w:themeColor="text1"/>
                          <w:kern w:val="24"/>
                          <w:sz w:val="32"/>
                          <w:szCs w:val="48"/>
                        </w:rPr>
                        <w:t>６の２</w:t>
                      </w:r>
                    </w:p>
                  </w:txbxContent>
                </v:textbox>
              </v:shape>
            </w:pict>
          </mc:Fallback>
        </mc:AlternateContent>
      </w:r>
      <w:r w:rsidR="00043E33" w:rsidRPr="00131E5B">
        <w:rPr>
          <w:rFonts w:asciiTheme="majorEastAsia" w:eastAsiaTheme="majorEastAsia" w:hAnsiTheme="majorEastAsia" w:hint="eastAsia"/>
          <w:sz w:val="32"/>
          <w:szCs w:val="28"/>
        </w:rPr>
        <w:t>振動工具自主点検表（刈払機用）</w:t>
      </w:r>
    </w:p>
    <w:p w:rsidR="006E3A9B" w:rsidRDefault="006E3A9B" w:rsidP="006E3A9B">
      <w:pPr>
        <w:rPr>
          <w:rFonts w:asciiTheme="majorEastAsia" w:eastAsiaTheme="majorEastAsia" w:hAnsiTheme="majorEastAsia"/>
          <w:sz w:val="16"/>
          <w:szCs w:val="16"/>
        </w:rPr>
      </w:pPr>
    </w:p>
    <w:tbl>
      <w:tblPr>
        <w:tblW w:w="987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856"/>
        <w:gridCol w:w="1702"/>
        <w:gridCol w:w="2126"/>
        <w:gridCol w:w="1276"/>
        <w:gridCol w:w="567"/>
        <w:gridCol w:w="425"/>
        <w:gridCol w:w="2909"/>
      </w:tblGrid>
      <w:tr w:rsidR="006E3A9B" w:rsidRPr="006E3A9B" w:rsidTr="001B7BBE">
        <w:trPr>
          <w:trHeight w:val="692"/>
        </w:trPr>
        <w:tc>
          <w:tcPr>
            <w:tcW w:w="866" w:type="dxa"/>
            <w:gridSpan w:val="2"/>
            <w:vAlign w:val="center"/>
          </w:tcPr>
          <w:p w:rsidR="006E3A9B" w:rsidRPr="006E3A9B" w:rsidRDefault="006E3A9B" w:rsidP="00DC6609">
            <w:pP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事業所名</w:t>
            </w:r>
          </w:p>
        </w:tc>
        <w:tc>
          <w:tcPr>
            <w:tcW w:w="3828" w:type="dxa"/>
            <w:gridSpan w:val="2"/>
          </w:tcPr>
          <w:p w:rsidR="006E3A9B" w:rsidRPr="006E3A9B" w:rsidRDefault="006E3A9B" w:rsidP="00DC6609">
            <w:pPr>
              <w:rPr>
                <w:rFonts w:asciiTheme="majorEastAsia" w:eastAsiaTheme="majorEastAsia" w:hAnsiTheme="majorEastAsia"/>
                <w:sz w:val="16"/>
                <w:szCs w:val="16"/>
              </w:rPr>
            </w:pPr>
          </w:p>
        </w:tc>
        <w:tc>
          <w:tcPr>
            <w:tcW w:w="1843" w:type="dxa"/>
            <w:gridSpan w:val="2"/>
            <w:vAlign w:val="center"/>
          </w:tcPr>
          <w:p w:rsidR="006E3A9B" w:rsidRPr="006E3A9B" w:rsidRDefault="006E3A9B" w:rsidP="00DC6609">
            <w:pPr>
              <w:ind w:firstLineChars="50" w:firstLine="80"/>
              <w:jc w:val="distribute"/>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点検日</w:t>
            </w:r>
          </w:p>
        </w:tc>
        <w:tc>
          <w:tcPr>
            <w:tcW w:w="3334" w:type="dxa"/>
            <w:gridSpan w:val="2"/>
            <w:tcBorders>
              <w:bottom w:val="single" w:sz="4" w:space="0" w:color="auto"/>
            </w:tcBorders>
            <w:vAlign w:val="center"/>
          </w:tcPr>
          <w:p w:rsidR="006E3A9B" w:rsidRPr="006E3A9B" w:rsidRDefault="006E3A9B" w:rsidP="00DC6609">
            <w:pPr>
              <w:jc w:val="cente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平成　　年　　月　　日</w:t>
            </w:r>
          </w:p>
        </w:tc>
      </w:tr>
      <w:tr w:rsidR="006E3A9B" w:rsidRPr="006E3A9B" w:rsidTr="006E3A9B">
        <w:trPr>
          <w:trHeight w:val="418"/>
        </w:trPr>
        <w:tc>
          <w:tcPr>
            <w:tcW w:w="866" w:type="dxa"/>
            <w:gridSpan w:val="2"/>
            <w:vMerge w:val="restart"/>
            <w:vAlign w:val="center"/>
          </w:tcPr>
          <w:p w:rsidR="006E3A9B" w:rsidRPr="006E3A9B" w:rsidRDefault="006E3A9B" w:rsidP="00DC6609">
            <w:pP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所在地</w:t>
            </w:r>
          </w:p>
        </w:tc>
        <w:tc>
          <w:tcPr>
            <w:tcW w:w="3828" w:type="dxa"/>
            <w:gridSpan w:val="2"/>
            <w:vMerge w:val="restart"/>
          </w:tcPr>
          <w:p w:rsidR="006E3A9B" w:rsidRPr="006E3A9B" w:rsidRDefault="006E3A9B" w:rsidP="00DC6609">
            <w:pP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 xml:space="preserve">〒　　　－　　　　</w:t>
            </w:r>
          </w:p>
          <w:p w:rsidR="006E3A9B" w:rsidRPr="006E3A9B" w:rsidRDefault="006E3A9B" w:rsidP="00DC6609">
            <w:pPr>
              <w:rPr>
                <w:rFonts w:asciiTheme="majorEastAsia" w:eastAsiaTheme="majorEastAsia" w:hAnsiTheme="majorEastAsia"/>
                <w:sz w:val="14"/>
                <w:szCs w:val="16"/>
              </w:rPr>
            </w:pPr>
          </w:p>
          <w:p w:rsidR="006E3A9B" w:rsidRPr="006E3A9B" w:rsidRDefault="006E3A9B" w:rsidP="00DC6609">
            <w:pPr>
              <w:rPr>
                <w:rFonts w:asciiTheme="majorEastAsia" w:eastAsiaTheme="majorEastAsia" w:hAnsiTheme="majorEastAsia"/>
                <w:sz w:val="14"/>
                <w:szCs w:val="16"/>
              </w:rPr>
            </w:pPr>
          </w:p>
          <w:p w:rsidR="006E3A9B" w:rsidRPr="006E3A9B" w:rsidRDefault="006E3A9B" w:rsidP="00DC6609">
            <w:pP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 xml:space="preserve">電話番号　　　－　　　－　　　</w:t>
            </w:r>
          </w:p>
        </w:tc>
        <w:tc>
          <w:tcPr>
            <w:tcW w:w="1843" w:type="dxa"/>
            <w:gridSpan w:val="2"/>
            <w:tcBorders>
              <w:bottom w:val="single" w:sz="4" w:space="0" w:color="auto"/>
            </w:tcBorders>
            <w:vAlign w:val="center"/>
          </w:tcPr>
          <w:p w:rsidR="006E3A9B" w:rsidRPr="006E3A9B" w:rsidRDefault="006E3A9B" w:rsidP="00DC6609">
            <w:pPr>
              <w:ind w:firstLineChars="50" w:firstLine="80"/>
              <w:jc w:val="distribute"/>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振動工具管理責任者</w:t>
            </w:r>
          </w:p>
        </w:tc>
        <w:tc>
          <w:tcPr>
            <w:tcW w:w="3334" w:type="dxa"/>
            <w:gridSpan w:val="2"/>
            <w:vAlign w:val="center"/>
          </w:tcPr>
          <w:p w:rsidR="006E3A9B" w:rsidRPr="006E3A9B" w:rsidRDefault="006E3A9B" w:rsidP="00DC6609">
            <w:pPr>
              <w:jc w:val="center"/>
              <w:rPr>
                <w:rFonts w:asciiTheme="majorEastAsia" w:eastAsiaTheme="majorEastAsia" w:hAnsiTheme="majorEastAsia"/>
                <w:b/>
                <w:sz w:val="16"/>
                <w:szCs w:val="16"/>
              </w:rPr>
            </w:pPr>
          </w:p>
        </w:tc>
      </w:tr>
      <w:tr w:rsidR="006E3A9B" w:rsidRPr="006E3A9B" w:rsidTr="006E3A9B">
        <w:trPr>
          <w:trHeight w:val="409"/>
        </w:trPr>
        <w:tc>
          <w:tcPr>
            <w:tcW w:w="866" w:type="dxa"/>
            <w:gridSpan w:val="2"/>
            <w:vMerge/>
            <w:vAlign w:val="center"/>
          </w:tcPr>
          <w:p w:rsidR="006E3A9B" w:rsidRPr="006E3A9B" w:rsidRDefault="006E3A9B" w:rsidP="00DC6609">
            <w:pPr>
              <w:rPr>
                <w:rFonts w:asciiTheme="majorEastAsia" w:eastAsiaTheme="majorEastAsia" w:hAnsiTheme="majorEastAsia"/>
                <w:sz w:val="16"/>
                <w:szCs w:val="16"/>
              </w:rPr>
            </w:pPr>
          </w:p>
        </w:tc>
        <w:tc>
          <w:tcPr>
            <w:tcW w:w="3828" w:type="dxa"/>
            <w:gridSpan w:val="2"/>
            <w:vMerge/>
          </w:tcPr>
          <w:p w:rsidR="006E3A9B" w:rsidRPr="006E3A9B" w:rsidRDefault="006E3A9B" w:rsidP="00DC6609">
            <w:pPr>
              <w:rPr>
                <w:rFonts w:asciiTheme="majorEastAsia" w:eastAsiaTheme="majorEastAsia" w:hAnsiTheme="majorEastAsia"/>
                <w:sz w:val="16"/>
                <w:szCs w:val="16"/>
              </w:rPr>
            </w:pPr>
          </w:p>
        </w:tc>
        <w:tc>
          <w:tcPr>
            <w:tcW w:w="1843" w:type="dxa"/>
            <w:gridSpan w:val="2"/>
            <w:tcBorders>
              <w:bottom w:val="single" w:sz="4" w:space="0" w:color="auto"/>
            </w:tcBorders>
            <w:vAlign w:val="center"/>
          </w:tcPr>
          <w:p w:rsidR="006E3A9B" w:rsidRPr="006E3A9B" w:rsidRDefault="006E3A9B" w:rsidP="00DC6609">
            <w:pPr>
              <w:ind w:firstLineChars="50" w:firstLine="80"/>
              <w:jc w:val="distribute"/>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自主点検者</w:t>
            </w:r>
          </w:p>
        </w:tc>
        <w:tc>
          <w:tcPr>
            <w:tcW w:w="3334" w:type="dxa"/>
            <w:gridSpan w:val="2"/>
            <w:tcBorders>
              <w:bottom w:val="single" w:sz="4" w:space="0" w:color="auto"/>
            </w:tcBorders>
            <w:vAlign w:val="center"/>
          </w:tcPr>
          <w:p w:rsidR="006E3A9B" w:rsidRPr="006E3A9B" w:rsidRDefault="006E3A9B" w:rsidP="00DC6609">
            <w:pPr>
              <w:jc w:val="center"/>
              <w:rPr>
                <w:rFonts w:asciiTheme="majorEastAsia" w:eastAsiaTheme="majorEastAsia" w:hAnsiTheme="majorEastAsia"/>
                <w:b/>
                <w:sz w:val="16"/>
                <w:szCs w:val="16"/>
              </w:rPr>
            </w:pPr>
          </w:p>
        </w:tc>
      </w:tr>
      <w:tr w:rsidR="006E3A9B" w:rsidRPr="006E3A9B" w:rsidTr="006E3A9B">
        <w:trPr>
          <w:trHeight w:val="284"/>
        </w:trPr>
        <w:tc>
          <w:tcPr>
            <w:tcW w:w="2568" w:type="dxa"/>
            <w:gridSpan w:val="3"/>
            <w:vMerge w:val="restart"/>
            <w:vAlign w:val="center"/>
          </w:tcPr>
          <w:p w:rsidR="006E3A9B" w:rsidRPr="006E3A9B" w:rsidRDefault="006E3A9B" w:rsidP="00DC6609">
            <w:pPr>
              <w:spacing w:beforeLines="30" w:before="72" w:afterLines="30" w:after="72"/>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労働者数</w:t>
            </w:r>
          </w:p>
          <w:p w:rsidR="006E3A9B" w:rsidRPr="006E3A9B" w:rsidRDefault="006E3A9B" w:rsidP="006E3A9B">
            <w:pP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(うち刈払機使用労働者)</w:t>
            </w:r>
          </w:p>
        </w:tc>
        <w:tc>
          <w:tcPr>
            <w:tcW w:w="2126" w:type="dxa"/>
            <w:vMerge w:val="restart"/>
            <w:vAlign w:val="center"/>
          </w:tcPr>
          <w:p w:rsidR="006E3A9B" w:rsidRPr="006E3A9B" w:rsidRDefault="006E3A9B" w:rsidP="00DC6609">
            <w:pPr>
              <w:spacing w:beforeLines="30" w:before="72"/>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 xml:space="preserve">　　　　　　　　人</w:t>
            </w:r>
          </w:p>
          <w:p w:rsidR="006E3A9B" w:rsidRPr="006E3A9B" w:rsidRDefault="006E3A9B" w:rsidP="00DC6609">
            <w:pPr>
              <w:spacing w:beforeLines="30" w:before="72"/>
              <w:ind w:firstLineChars="200" w:firstLine="320"/>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　　　　　人)</w:t>
            </w:r>
          </w:p>
        </w:tc>
        <w:tc>
          <w:tcPr>
            <w:tcW w:w="1276" w:type="dxa"/>
            <w:vMerge w:val="restart"/>
            <w:tcBorders>
              <w:right w:val="single" w:sz="4" w:space="0" w:color="auto"/>
            </w:tcBorders>
            <w:vAlign w:val="center"/>
          </w:tcPr>
          <w:p w:rsidR="006E3A9B" w:rsidRPr="006E3A9B" w:rsidRDefault="006E3A9B" w:rsidP="006E3A9B">
            <w:pPr>
              <w:jc w:val="distribute"/>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刈払機</w:t>
            </w:r>
          </w:p>
          <w:p w:rsidR="006E3A9B" w:rsidRPr="006E3A9B" w:rsidRDefault="006E3A9B" w:rsidP="006E3A9B">
            <w:pPr>
              <w:jc w:val="distribute"/>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保有台数</w:t>
            </w:r>
          </w:p>
        </w:tc>
        <w:tc>
          <w:tcPr>
            <w:tcW w:w="992" w:type="dxa"/>
            <w:gridSpan w:val="2"/>
            <w:vMerge w:val="restart"/>
            <w:tcBorders>
              <w:top w:val="single" w:sz="4" w:space="0" w:color="auto"/>
              <w:left w:val="single" w:sz="4" w:space="0" w:color="auto"/>
              <w:bottom w:val="nil"/>
              <w:right w:val="nil"/>
            </w:tcBorders>
          </w:tcPr>
          <w:p w:rsidR="006E3A9B" w:rsidRPr="006E3A9B" w:rsidRDefault="006E3A9B" w:rsidP="00DC6609">
            <w:pP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メーカー</w:t>
            </w:r>
          </w:p>
        </w:tc>
        <w:tc>
          <w:tcPr>
            <w:tcW w:w="2909" w:type="dxa"/>
            <w:tcBorders>
              <w:top w:val="single" w:sz="4" w:space="0" w:color="auto"/>
              <w:left w:val="nil"/>
              <w:bottom w:val="nil"/>
              <w:right w:val="single" w:sz="4" w:space="0" w:color="auto"/>
            </w:tcBorders>
            <w:vAlign w:val="center"/>
          </w:tcPr>
          <w:p w:rsidR="006E3A9B" w:rsidRPr="006E3A9B" w:rsidRDefault="006E3A9B" w:rsidP="00DC6609">
            <w:pP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　　　　　　　　　　－　　　台)</w:t>
            </w:r>
          </w:p>
        </w:tc>
      </w:tr>
      <w:tr w:rsidR="006E3A9B" w:rsidRPr="006E3A9B" w:rsidTr="006E3A9B">
        <w:trPr>
          <w:trHeight w:val="284"/>
        </w:trPr>
        <w:tc>
          <w:tcPr>
            <w:tcW w:w="2568" w:type="dxa"/>
            <w:gridSpan w:val="3"/>
            <w:vMerge/>
          </w:tcPr>
          <w:p w:rsidR="006E3A9B" w:rsidRPr="006E3A9B" w:rsidRDefault="006E3A9B" w:rsidP="00DC6609">
            <w:pPr>
              <w:spacing w:beforeLines="30" w:before="72" w:afterLines="30" w:after="72"/>
              <w:rPr>
                <w:rFonts w:asciiTheme="majorEastAsia" w:eastAsiaTheme="majorEastAsia" w:hAnsiTheme="majorEastAsia"/>
                <w:sz w:val="16"/>
                <w:szCs w:val="16"/>
              </w:rPr>
            </w:pPr>
          </w:p>
        </w:tc>
        <w:tc>
          <w:tcPr>
            <w:tcW w:w="2126" w:type="dxa"/>
            <w:vMerge/>
          </w:tcPr>
          <w:p w:rsidR="006E3A9B" w:rsidRPr="006E3A9B" w:rsidRDefault="006E3A9B" w:rsidP="00DC6609">
            <w:pPr>
              <w:spacing w:beforeLines="30" w:before="72"/>
              <w:rPr>
                <w:rFonts w:asciiTheme="majorEastAsia" w:eastAsiaTheme="majorEastAsia" w:hAnsiTheme="majorEastAsia"/>
                <w:sz w:val="16"/>
                <w:szCs w:val="16"/>
              </w:rPr>
            </w:pPr>
          </w:p>
        </w:tc>
        <w:tc>
          <w:tcPr>
            <w:tcW w:w="1276" w:type="dxa"/>
            <w:vMerge/>
            <w:tcBorders>
              <w:right w:val="single" w:sz="4" w:space="0" w:color="auto"/>
            </w:tcBorders>
            <w:vAlign w:val="center"/>
          </w:tcPr>
          <w:p w:rsidR="006E3A9B" w:rsidRPr="006E3A9B" w:rsidRDefault="006E3A9B" w:rsidP="00DC6609">
            <w:pPr>
              <w:rPr>
                <w:rFonts w:asciiTheme="majorEastAsia" w:eastAsiaTheme="majorEastAsia" w:hAnsiTheme="majorEastAsia"/>
                <w:sz w:val="16"/>
                <w:szCs w:val="16"/>
              </w:rPr>
            </w:pPr>
          </w:p>
        </w:tc>
        <w:tc>
          <w:tcPr>
            <w:tcW w:w="992" w:type="dxa"/>
            <w:gridSpan w:val="2"/>
            <w:vMerge/>
            <w:tcBorders>
              <w:top w:val="nil"/>
              <w:left w:val="single" w:sz="4" w:space="0" w:color="auto"/>
              <w:bottom w:val="nil"/>
              <w:right w:val="nil"/>
            </w:tcBorders>
          </w:tcPr>
          <w:p w:rsidR="006E3A9B" w:rsidRPr="006E3A9B" w:rsidRDefault="006E3A9B" w:rsidP="00DC6609">
            <w:pPr>
              <w:rPr>
                <w:rFonts w:asciiTheme="majorEastAsia" w:eastAsiaTheme="majorEastAsia" w:hAnsiTheme="majorEastAsia"/>
                <w:sz w:val="16"/>
                <w:szCs w:val="16"/>
              </w:rPr>
            </w:pPr>
          </w:p>
        </w:tc>
        <w:tc>
          <w:tcPr>
            <w:tcW w:w="2909" w:type="dxa"/>
            <w:tcBorders>
              <w:top w:val="nil"/>
              <w:left w:val="nil"/>
              <w:bottom w:val="nil"/>
              <w:right w:val="single" w:sz="4" w:space="0" w:color="auto"/>
            </w:tcBorders>
            <w:vAlign w:val="center"/>
          </w:tcPr>
          <w:p w:rsidR="006E3A9B" w:rsidRPr="006E3A9B" w:rsidRDefault="006E3A9B" w:rsidP="00DC6609">
            <w:pP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　　　　　　　　　　－　　　台)</w:t>
            </w:r>
          </w:p>
        </w:tc>
      </w:tr>
      <w:tr w:rsidR="006E3A9B" w:rsidRPr="006E3A9B" w:rsidTr="006E3A9B">
        <w:trPr>
          <w:trHeight w:val="284"/>
        </w:trPr>
        <w:tc>
          <w:tcPr>
            <w:tcW w:w="2568" w:type="dxa"/>
            <w:gridSpan w:val="3"/>
            <w:vMerge/>
            <w:tcBorders>
              <w:bottom w:val="single" w:sz="4" w:space="0" w:color="auto"/>
            </w:tcBorders>
          </w:tcPr>
          <w:p w:rsidR="006E3A9B" w:rsidRPr="006E3A9B" w:rsidRDefault="006E3A9B" w:rsidP="00DC6609">
            <w:pPr>
              <w:spacing w:beforeLines="30" w:before="72" w:afterLines="30" w:after="72"/>
              <w:rPr>
                <w:rFonts w:asciiTheme="majorEastAsia" w:eastAsiaTheme="majorEastAsia" w:hAnsiTheme="majorEastAsia"/>
                <w:sz w:val="16"/>
                <w:szCs w:val="16"/>
              </w:rPr>
            </w:pPr>
          </w:p>
        </w:tc>
        <w:tc>
          <w:tcPr>
            <w:tcW w:w="2126" w:type="dxa"/>
            <w:vMerge/>
            <w:tcBorders>
              <w:bottom w:val="single" w:sz="4" w:space="0" w:color="auto"/>
            </w:tcBorders>
          </w:tcPr>
          <w:p w:rsidR="006E3A9B" w:rsidRPr="006E3A9B" w:rsidRDefault="006E3A9B" w:rsidP="00DC6609">
            <w:pPr>
              <w:spacing w:beforeLines="30" w:before="72"/>
              <w:rPr>
                <w:rFonts w:asciiTheme="majorEastAsia" w:eastAsiaTheme="majorEastAsia" w:hAnsiTheme="majorEastAsia"/>
                <w:sz w:val="16"/>
                <w:szCs w:val="16"/>
              </w:rPr>
            </w:pPr>
          </w:p>
        </w:tc>
        <w:tc>
          <w:tcPr>
            <w:tcW w:w="1276" w:type="dxa"/>
            <w:vMerge/>
            <w:tcBorders>
              <w:bottom w:val="single" w:sz="4" w:space="0" w:color="auto"/>
              <w:right w:val="single" w:sz="4" w:space="0" w:color="auto"/>
            </w:tcBorders>
            <w:vAlign w:val="center"/>
          </w:tcPr>
          <w:p w:rsidR="006E3A9B" w:rsidRPr="006E3A9B" w:rsidRDefault="006E3A9B" w:rsidP="00DC6609">
            <w:pPr>
              <w:rPr>
                <w:rFonts w:asciiTheme="majorEastAsia" w:eastAsiaTheme="majorEastAsia" w:hAnsiTheme="majorEastAsia"/>
                <w:sz w:val="16"/>
                <w:szCs w:val="16"/>
              </w:rPr>
            </w:pPr>
          </w:p>
        </w:tc>
        <w:tc>
          <w:tcPr>
            <w:tcW w:w="992" w:type="dxa"/>
            <w:gridSpan w:val="2"/>
            <w:vMerge/>
            <w:tcBorders>
              <w:top w:val="nil"/>
              <w:left w:val="single" w:sz="4" w:space="0" w:color="auto"/>
              <w:bottom w:val="nil"/>
              <w:right w:val="nil"/>
            </w:tcBorders>
          </w:tcPr>
          <w:p w:rsidR="006E3A9B" w:rsidRPr="006E3A9B" w:rsidRDefault="006E3A9B" w:rsidP="00DC6609">
            <w:pPr>
              <w:rPr>
                <w:rFonts w:asciiTheme="majorEastAsia" w:eastAsiaTheme="majorEastAsia" w:hAnsiTheme="majorEastAsia"/>
                <w:sz w:val="16"/>
                <w:szCs w:val="16"/>
              </w:rPr>
            </w:pPr>
          </w:p>
        </w:tc>
        <w:tc>
          <w:tcPr>
            <w:tcW w:w="2909" w:type="dxa"/>
            <w:tcBorders>
              <w:top w:val="nil"/>
              <w:left w:val="nil"/>
              <w:bottom w:val="nil"/>
              <w:right w:val="single" w:sz="4" w:space="0" w:color="auto"/>
            </w:tcBorders>
            <w:vAlign w:val="center"/>
          </w:tcPr>
          <w:p w:rsidR="006E3A9B" w:rsidRPr="006E3A9B" w:rsidRDefault="006E3A9B" w:rsidP="00DC6609">
            <w:pPr>
              <w:rPr>
                <w:rFonts w:asciiTheme="majorEastAsia" w:eastAsiaTheme="majorEastAsia" w:hAnsiTheme="majorEastAsia"/>
                <w:sz w:val="16"/>
                <w:szCs w:val="16"/>
              </w:rPr>
            </w:pPr>
            <w:r w:rsidRPr="006E3A9B">
              <w:rPr>
                <w:rFonts w:asciiTheme="majorEastAsia" w:eastAsiaTheme="majorEastAsia" w:hAnsiTheme="majorEastAsia" w:hint="eastAsia"/>
                <w:sz w:val="16"/>
                <w:szCs w:val="16"/>
              </w:rPr>
              <w:t>(　　　　　　　　　　－　　　台)</w:t>
            </w:r>
          </w:p>
        </w:tc>
      </w:tr>
      <w:tr w:rsidR="006E3A9B" w:rsidRPr="00CC620B" w:rsidTr="006E3A9B">
        <w:trPr>
          <w:trHeight w:val="287"/>
        </w:trPr>
        <w:tc>
          <w:tcPr>
            <w:tcW w:w="9871" w:type="dxa"/>
            <w:gridSpan w:val="8"/>
            <w:tcBorders>
              <w:left w:val="nil"/>
              <w:right w:val="nil"/>
            </w:tcBorders>
            <w:vAlign w:val="bottom"/>
          </w:tcPr>
          <w:p w:rsidR="006E3A9B" w:rsidRPr="00CC620B" w:rsidRDefault="006E3A9B" w:rsidP="00DC6609">
            <w:pPr>
              <w:ind w:leftChars="150" w:left="315"/>
              <w:rPr>
                <w:rFonts w:asciiTheme="majorEastAsia" w:eastAsiaTheme="majorEastAsia" w:hAnsiTheme="majorEastAsia"/>
                <w:b/>
                <w:sz w:val="16"/>
                <w:szCs w:val="16"/>
              </w:rPr>
            </w:pPr>
            <w:r w:rsidRPr="00CC620B">
              <w:rPr>
                <w:rFonts w:asciiTheme="majorEastAsia" w:eastAsiaTheme="majorEastAsia" w:hAnsiTheme="majorEastAsia" w:hint="eastAsia"/>
                <w:b/>
                <w:sz w:val="16"/>
                <w:szCs w:val="16"/>
              </w:rPr>
              <w:t>□に</w:t>
            </w:r>
            <w:r w:rsidRPr="00CC620B">
              <w:rPr>
                <w:rFonts w:asciiTheme="majorEastAsia" w:eastAsiaTheme="majorEastAsia" w:hAnsiTheme="majorEastAsia" w:hint="eastAsia"/>
                <w:b/>
                <w:sz w:val="16"/>
                <w:szCs w:val="16"/>
              </w:rPr>
              <w:sym w:font="Wingdings" w:char="F0FC"/>
            </w:r>
            <w:r w:rsidRPr="00CC620B">
              <w:rPr>
                <w:rFonts w:asciiTheme="majorEastAsia" w:eastAsiaTheme="majorEastAsia" w:hAnsiTheme="majorEastAsia" w:hint="eastAsia"/>
                <w:b/>
                <w:sz w:val="16"/>
                <w:szCs w:val="16"/>
              </w:rPr>
              <w:t>を付けるとともに、(　)に記入する。</w:t>
            </w:r>
          </w:p>
        </w:tc>
      </w:tr>
      <w:tr w:rsidR="00FF3BAC" w:rsidRPr="00CC620B" w:rsidTr="00E54F91">
        <w:trPr>
          <w:gridBefore w:val="1"/>
          <w:wBefore w:w="10" w:type="dxa"/>
          <w:trHeight w:val="640"/>
        </w:trPr>
        <w:tc>
          <w:tcPr>
            <w:tcW w:w="6527" w:type="dxa"/>
            <w:gridSpan w:val="5"/>
            <w:tcBorders>
              <w:bottom w:val="single" w:sz="4" w:space="0" w:color="auto"/>
              <w:right w:val="nil"/>
            </w:tcBorders>
          </w:tcPr>
          <w:p w:rsidR="00FF3BAC" w:rsidRPr="00CC620B" w:rsidRDefault="00FF3BAC" w:rsidP="00E54F91">
            <w:pPr>
              <w:spacing w:beforeLines="50" w:before="120"/>
              <w:rPr>
                <w:rFonts w:asciiTheme="majorEastAsia" w:eastAsiaTheme="majorEastAsia" w:hAnsiTheme="majorEastAsia"/>
                <w:b/>
                <w:sz w:val="16"/>
                <w:szCs w:val="16"/>
              </w:rPr>
            </w:pPr>
            <w:r w:rsidRPr="00CC620B">
              <w:rPr>
                <w:rFonts w:asciiTheme="majorEastAsia" w:eastAsiaTheme="majorEastAsia" w:hAnsiTheme="majorEastAsia" w:hint="eastAsia"/>
                <w:b/>
                <w:sz w:val="16"/>
                <w:szCs w:val="16"/>
              </w:rPr>
              <w:t>工具の選定基準</w:t>
            </w:r>
          </w:p>
          <w:p w:rsidR="00FF3BAC" w:rsidRPr="00CC620B" w:rsidRDefault="00FF3BAC" w:rsidP="00E54F91">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　低振動であるなど振動工具の選定は適切</w:t>
            </w:r>
            <w:r w:rsidR="006E3A9B" w:rsidRPr="00CC620B">
              <w:rPr>
                <w:rFonts w:asciiTheme="majorEastAsia" w:eastAsiaTheme="majorEastAsia" w:hAnsiTheme="majorEastAsia" w:hint="eastAsia"/>
                <w:sz w:val="16"/>
                <w:szCs w:val="16"/>
              </w:rPr>
              <w:t>なものを選んでいるか。</w:t>
            </w:r>
          </w:p>
        </w:tc>
        <w:tc>
          <w:tcPr>
            <w:tcW w:w="3334" w:type="dxa"/>
            <w:gridSpan w:val="2"/>
            <w:tcBorders>
              <w:left w:val="nil"/>
              <w:bottom w:val="single" w:sz="4" w:space="0" w:color="auto"/>
            </w:tcBorders>
          </w:tcPr>
          <w:p w:rsidR="00FF3BAC" w:rsidRDefault="00FF3BAC" w:rsidP="00E54F91">
            <w:pPr>
              <w:widowControl/>
              <w:jc w:val="left"/>
              <w:rPr>
                <w:rFonts w:asciiTheme="majorEastAsia" w:eastAsiaTheme="majorEastAsia" w:hAnsiTheme="majorEastAsia" w:hint="eastAsia"/>
                <w:sz w:val="16"/>
                <w:szCs w:val="16"/>
              </w:rPr>
            </w:pPr>
          </w:p>
          <w:p w:rsidR="00E54F91" w:rsidRPr="00CC620B" w:rsidRDefault="00E54F91" w:rsidP="00E54F91">
            <w:pPr>
              <w:widowControl/>
              <w:jc w:val="left"/>
              <w:rPr>
                <w:rFonts w:asciiTheme="majorEastAsia" w:eastAsiaTheme="majorEastAsia" w:hAnsiTheme="majorEastAsia"/>
                <w:sz w:val="16"/>
                <w:szCs w:val="16"/>
              </w:rPr>
            </w:pPr>
          </w:p>
          <w:p w:rsidR="00FF3BAC" w:rsidRPr="00CC620B" w:rsidRDefault="00FF3BAC" w:rsidP="00E54F91">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□はい　　</w:t>
            </w:r>
            <w:r w:rsidR="00A95DAD" w:rsidRPr="00CC620B">
              <w:rPr>
                <w:rFonts w:asciiTheme="majorEastAsia" w:eastAsiaTheme="majorEastAsia" w:hAnsiTheme="majorEastAsia" w:hint="eastAsia"/>
                <w:sz w:val="16"/>
                <w:szCs w:val="16"/>
              </w:rPr>
              <w:t xml:space="preserve">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 xml:space="preserve">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□いいえ</w:t>
            </w:r>
          </w:p>
        </w:tc>
      </w:tr>
      <w:tr w:rsidR="00E54F91" w:rsidRPr="00CC620B" w:rsidTr="00E54F91">
        <w:trPr>
          <w:gridBefore w:val="1"/>
          <w:wBefore w:w="10" w:type="dxa"/>
          <w:trHeight w:val="415"/>
        </w:trPr>
        <w:tc>
          <w:tcPr>
            <w:tcW w:w="6527" w:type="dxa"/>
            <w:gridSpan w:val="5"/>
            <w:tcBorders>
              <w:bottom w:val="nil"/>
              <w:right w:val="nil"/>
            </w:tcBorders>
          </w:tcPr>
          <w:p w:rsidR="00E54F91" w:rsidRDefault="00E54F91" w:rsidP="00E54F91">
            <w:pPr>
              <w:spacing w:beforeLines="50" w:before="120"/>
              <w:rPr>
                <w:rFonts w:asciiTheme="majorEastAsia" w:eastAsiaTheme="majorEastAsia" w:hAnsiTheme="majorEastAsia" w:hint="eastAsia"/>
                <w:b/>
                <w:sz w:val="16"/>
                <w:szCs w:val="16"/>
              </w:rPr>
            </w:pPr>
            <w:r w:rsidRPr="00CC620B">
              <w:rPr>
                <w:rFonts w:asciiTheme="majorEastAsia" w:eastAsiaTheme="majorEastAsia" w:hAnsiTheme="majorEastAsia" w:hint="eastAsia"/>
                <w:b/>
                <w:sz w:val="16"/>
                <w:szCs w:val="16"/>
              </w:rPr>
              <w:t>振動作業の作業時間の管理</w:t>
            </w:r>
          </w:p>
          <w:p w:rsidR="00E54F91" w:rsidRPr="00E54F91" w:rsidRDefault="00E54F91" w:rsidP="00E54F91">
            <w:pPr>
              <w:spacing w:beforeLines="50" w:before="12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１　振動業務と振動業務以外を組み合わせて、振動業務に従事しない日を設けているか。</w:t>
            </w:r>
          </w:p>
        </w:tc>
        <w:tc>
          <w:tcPr>
            <w:tcW w:w="3334" w:type="dxa"/>
            <w:gridSpan w:val="2"/>
            <w:tcBorders>
              <w:left w:val="nil"/>
              <w:bottom w:val="nil"/>
            </w:tcBorders>
          </w:tcPr>
          <w:p w:rsidR="00E54F91" w:rsidRDefault="00E54F91" w:rsidP="00E54F91">
            <w:pPr>
              <w:rPr>
                <w:rFonts w:asciiTheme="majorEastAsia" w:eastAsiaTheme="majorEastAsia" w:hAnsiTheme="majorEastAsia" w:hint="eastAsia"/>
                <w:sz w:val="16"/>
                <w:szCs w:val="16"/>
              </w:rPr>
            </w:pPr>
          </w:p>
          <w:p w:rsidR="00E54F91" w:rsidRDefault="00E54F91" w:rsidP="00E54F91">
            <w:pPr>
              <w:rPr>
                <w:rFonts w:asciiTheme="majorEastAsia" w:eastAsiaTheme="majorEastAsia" w:hAnsiTheme="majorEastAsia" w:hint="eastAsia"/>
                <w:sz w:val="16"/>
                <w:szCs w:val="16"/>
              </w:rPr>
            </w:pPr>
          </w:p>
          <w:p w:rsidR="00E54F91" w:rsidRPr="00CC620B" w:rsidRDefault="00E54F91" w:rsidP="00E54F91">
            <w:pPr>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 xml:space="preserve">□はい　　　　</w:t>
            </w:r>
            <w:r w:rsidR="005D626C">
              <w:rPr>
                <w:rFonts w:asciiTheme="majorEastAsia" w:eastAsiaTheme="majorEastAsia" w:hAnsiTheme="majorEastAsia" w:hint="eastAsia"/>
                <w:sz w:val="16"/>
                <w:szCs w:val="16"/>
              </w:rPr>
              <w:t xml:space="preserve">　　　</w:t>
            </w:r>
            <w:r w:rsidRPr="00E54F91">
              <w:rPr>
                <w:rFonts w:asciiTheme="majorEastAsia" w:eastAsiaTheme="majorEastAsia" w:hAnsiTheme="majorEastAsia" w:hint="eastAsia"/>
                <w:sz w:val="16"/>
                <w:szCs w:val="16"/>
              </w:rPr>
              <w:t>□いいえ</w:t>
            </w:r>
          </w:p>
        </w:tc>
      </w:tr>
      <w:tr w:rsidR="000E7816" w:rsidRPr="00CC620B" w:rsidTr="00E54F91">
        <w:trPr>
          <w:gridBefore w:val="1"/>
          <w:wBefore w:w="10" w:type="dxa"/>
          <w:trHeight w:val="284"/>
        </w:trPr>
        <w:tc>
          <w:tcPr>
            <w:tcW w:w="6527" w:type="dxa"/>
            <w:gridSpan w:val="5"/>
            <w:tcBorders>
              <w:top w:val="nil"/>
              <w:bottom w:val="nil"/>
              <w:right w:val="nil"/>
            </w:tcBorders>
          </w:tcPr>
          <w:p w:rsidR="000E7816" w:rsidRPr="00CC620B" w:rsidRDefault="00E54F91" w:rsidP="005D626C">
            <w:pPr>
              <w:spacing w:beforeLines="50" w:before="12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２　日振動ばく露量A(８)に基づく作業管理</w:t>
            </w:r>
          </w:p>
        </w:tc>
        <w:tc>
          <w:tcPr>
            <w:tcW w:w="3334" w:type="dxa"/>
            <w:gridSpan w:val="2"/>
            <w:tcBorders>
              <w:top w:val="nil"/>
              <w:left w:val="nil"/>
              <w:bottom w:val="nil"/>
            </w:tcBorders>
          </w:tcPr>
          <w:p w:rsidR="000E7816" w:rsidRPr="00CC620B" w:rsidRDefault="000E7816" w:rsidP="00E54F91">
            <w:pPr>
              <w:spacing w:beforeLines="50" w:before="120"/>
              <w:rPr>
                <w:rFonts w:asciiTheme="majorEastAsia" w:eastAsiaTheme="majorEastAsia" w:hAnsiTheme="majorEastAsia"/>
                <w:sz w:val="16"/>
                <w:szCs w:val="16"/>
              </w:rPr>
            </w:pPr>
          </w:p>
        </w:tc>
      </w:tr>
      <w:tr w:rsidR="000E7816" w:rsidRPr="00CC620B" w:rsidTr="00E54F91">
        <w:trPr>
          <w:gridBefore w:val="1"/>
          <w:wBefore w:w="10" w:type="dxa"/>
          <w:trHeight w:val="284"/>
        </w:trPr>
        <w:tc>
          <w:tcPr>
            <w:tcW w:w="6527" w:type="dxa"/>
            <w:gridSpan w:val="5"/>
            <w:tcBorders>
              <w:top w:val="nil"/>
              <w:bottom w:val="nil"/>
              <w:right w:val="nil"/>
            </w:tcBorders>
            <w:vAlign w:val="center"/>
          </w:tcPr>
          <w:p w:rsidR="000E7816" w:rsidRDefault="00A1091D" w:rsidP="005D626C">
            <w:pPr>
              <w:spacing w:beforeLines="50" w:before="120"/>
              <w:rPr>
                <w:rFonts w:asciiTheme="majorEastAsia" w:eastAsiaTheme="majorEastAsia" w:hAnsiTheme="majorEastAsia" w:hint="eastAsia"/>
                <w:sz w:val="16"/>
                <w:szCs w:val="16"/>
              </w:rPr>
            </w:pPr>
            <w:r w:rsidRPr="00CC620B">
              <w:rPr>
                <w:rFonts w:asciiTheme="majorEastAsia" w:eastAsiaTheme="majorEastAsia" w:hAnsiTheme="majorEastAsia" w:hint="eastAsia"/>
                <w:sz w:val="16"/>
                <w:szCs w:val="16"/>
              </w:rPr>
              <w:t>(</w:t>
            </w:r>
            <w:r w:rsidR="000E7816" w:rsidRPr="00CC620B">
              <w:rPr>
                <w:rFonts w:asciiTheme="majorEastAsia" w:eastAsiaTheme="majorEastAsia" w:hAnsiTheme="majorEastAsia" w:hint="eastAsia"/>
                <w:sz w:val="16"/>
                <w:szCs w:val="16"/>
              </w:rPr>
              <w:t>１</w:t>
            </w:r>
            <w:r w:rsidRPr="00CC620B">
              <w:rPr>
                <w:rFonts w:asciiTheme="majorEastAsia" w:eastAsiaTheme="majorEastAsia" w:hAnsiTheme="majorEastAsia" w:hint="eastAsia"/>
                <w:sz w:val="16"/>
                <w:szCs w:val="16"/>
              </w:rPr>
              <w:t>)</w:t>
            </w:r>
            <w:r w:rsidR="000E7816" w:rsidRPr="00CC620B">
              <w:rPr>
                <w:rFonts w:asciiTheme="majorEastAsia" w:eastAsiaTheme="majorEastAsia" w:hAnsiTheme="majorEastAsia" w:hint="eastAsia"/>
                <w:sz w:val="16"/>
                <w:szCs w:val="16"/>
              </w:rPr>
              <w:t>日振動ばく露量A(８)を算定しているか。</w:t>
            </w:r>
          </w:p>
          <w:p w:rsidR="00E54F91" w:rsidRPr="00CC620B" w:rsidRDefault="00E54F91" w:rsidP="00E54F91">
            <w:pPr>
              <w:ind w:leftChars="100" w:left="370" w:hangingChars="100" w:hanging="16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※「していない」場合は「周波数補正振動加速度実効値の３軸合成値」から日振動ばく露量A(８)を算定すること。</w:t>
            </w:r>
          </w:p>
        </w:tc>
        <w:tc>
          <w:tcPr>
            <w:tcW w:w="3334" w:type="dxa"/>
            <w:gridSpan w:val="2"/>
            <w:tcBorders>
              <w:top w:val="nil"/>
              <w:left w:val="nil"/>
              <w:bottom w:val="nil"/>
            </w:tcBorders>
          </w:tcPr>
          <w:p w:rsidR="000E7816" w:rsidRPr="00CC620B" w:rsidRDefault="00574F83"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□している</w:t>
            </w:r>
            <w:r w:rsidR="00A95DAD" w:rsidRP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 xml:space="preserve">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□していない</w:t>
            </w:r>
          </w:p>
        </w:tc>
      </w:tr>
      <w:tr w:rsidR="000E7816" w:rsidRPr="00CC620B" w:rsidTr="00E54F91">
        <w:trPr>
          <w:gridBefore w:val="1"/>
          <w:wBefore w:w="10" w:type="dxa"/>
          <w:trHeight w:val="284"/>
        </w:trPr>
        <w:tc>
          <w:tcPr>
            <w:tcW w:w="6527" w:type="dxa"/>
            <w:gridSpan w:val="5"/>
            <w:tcBorders>
              <w:top w:val="nil"/>
              <w:bottom w:val="nil"/>
              <w:right w:val="nil"/>
            </w:tcBorders>
            <w:vAlign w:val="center"/>
          </w:tcPr>
          <w:p w:rsidR="000E7816" w:rsidRDefault="00A1091D" w:rsidP="005D626C">
            <w:pPr>
              <w:spacing w:beforeLines="50" w:before="120"/>
              <w:rPr>
                <w:rFonts w:asciiTheme="majorEastAsia" w:eastAsiaTheme="majorEastAsia" w:hAnsiTheme="majorEastAsia" w:hint="eastAsia"/>
                <w:sz w:val="16"/>
                <w:szCs w:val="16"/>
              </w:rPr>
            </w:pPr>
            <w:r w:rsidRPr="00CC620B">
              <w:rPr>
                <w:rFonts w:asciiTheme="majorEastAsia" w:eastAsiaTheme="majorEastAsia" w:hAnsiTheme="majorEastAsia" w:hint="eastAsia"/>
                <w:sz w:val="16"/>
                <w:szCs w:val="16"/>
              </w:rPr>
              <w:t>(</w:t>
            </w:r>
            <w:r w:rsidR="000E7816" w:rsidRPr="00CC620B">
              <w:rPr>
                <w:rFonts w:asciiTheme="majorEastAsia" w:eastAsiaTheme="majorEastAsia" w:hAnsiTheme="majorEastAsia" w:hint="eastAsia"/>
                <w:sz w:val="16"/>
                <w:szCs w:val="16"/>
              </w:rPr>
              <w:t>２</w:t>
            </w:r>
            <w:r w:rsidRPr="00CC620B">
              <w:rPr>
                <w:rFonts w:asciiTheme="majorEastAsia" w:eastAsiaTheme="majorEastAsia" w:hAnsiTheme="majorEastAsia" w:hint="eastAsia"/>
                <w:sz w:val="16"/>
                <w:szCs w:val="16"/>
              </w:rPr>
              <w:t>)</w:t>
            </w:r>
            <w:r w:rsidR="000E7816" w:rsidRPr="00CC620B">
              <w:rPr>
                <w:rFonts w:asciiTheme="majorEastAsia" w:eastAsiaTheme="majorEastAsia" w:hAnsiTheme="majorEastAsia" w:hint="eastAsia"/>
                <w:sz w:val="16"/>
                <w:szCs w:val="16"/>
              </w:rPr>
              <w:t>日振動ばく露量限界値(５.０ｍ</w:t>
            </w:r>
            <w:r w:rsidR="001B7BBE" w:rsidRPr="00CC620B">
              <w:rPr>
                <w:rFonts w:asciiTheme="majorEastAsia" w:eastAsiaTheme="majorEastAsia" w:hAnsiTheme="majorEastAsia" w:hint="eastAsia"/>
                <w:sz w:val="16"/>
                <w:szCs w:val="16"/>
              </w:rPr>
              <w:t>/</w:t>
            </w:r>
            <w:r w:rsidR="000E7816" w:rsidRPr="00CC620B">
              <w:rPr>
                <w:rFonts w:asciiTheme="majorEastAsia" w:eastAsiaTheme="majorEastAsia" w:hAnsiTheme="majorEastAsia" w:hint="eastAsia"/>
                <w:sz w:val="16"/>
                <w:szCs w:val="16"/>
              </w:rPr>
              <w:t>ｓ</w:t>
            </w:r>
            <w:r w:rsidR="000E7816" w:rsidRPr="00CC620B">
              <w:rPr>
                <w:rFonts w:asciiTheme="majorEastAsia" w:eastAsiaTheme="majorEastAsia" w:hAnsiTheme="majorEastAsia" w:hint="eastAsia"/>
                <w:sz w:val="16"/>
                <w:szCs w:val="16"/>
                <w:vertAlign w:val="superscript"/>
              </w:rPr>
              <w:t>２</w:t>
            </w:r>
            <w:r w:rsidR="000E7816" w:rsidRPr="00CC620B">
              <w:rPr>
                <w:rFonts w:asciiTheme="majorEastAsia" w:eastAsiaTheme="majorEastAsia" w:hAnsiTheme="majorEastAsia" w:hint="eastAsia"/>
                <w:sz w:val="16"/>
                <w:szCs w:val="16"/>
              </w:rPr>
              <w:t>)を超えないよう措置を講じているか。</w:t>
            </w:r>
          </w:p>
          <w:p w:rsidR="00E54F91" w:rsidRPr="00E54F91" w:rsidRDefault="00E54F91" w:rsidP="00E54F91">
            <w:pPr>
              <w:ind w:leftChars="100" w:left="370" w:hangingChars="100" w:hanging="16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※「講じていない」場合は、振動ばく露時間の抑制、低振動工具の選定等の措置を講じること。</w:t>
            </w:r>
          </w:p>
        </w:tc>
        <w:tc>
          <w:tcPr>
            <w:tcW w:w="3334" w:type="dxa"/>
            <w:gridSpan w:val="2"/>
            <w:tcBorders>
              <w:top w:val="nil"/>
              <w:left w:val="nil"/>
              <w:bottom w:val="nil"/>
            </w:tcBorders>
          </w:tcPr>
          <w:p w:rsidR="000E7816" w:rsidRPr="00CC620B" w:rsidRDefault="00574F83"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□講じている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□講じていない</w:t>
            </w:r>
          </w:p>
        </w:tc>
      </w:tr>
      <w:tr w:rsidR="000E7816" w:rsidRPr="00CC620B" w:rsidTr="00E54F91">
        <w:trPr>
          <w:gridBefore w:val="1"/>
          <w:wBefore w:w="10" w:type="dxa"/>
          <w:trHeight w:val="284"/>
        </w:trPr>
        <w:tc>
          <w:tcPr>
            <w:tcW w:w="6527" w:type="dxa"/>
            <w:gridSpan w:val="5"/>
            <w:tcBorders>
              <w:top w:val="nil"/>
              <w:bottom w:val="nil"/>
              <w:right w:val="nil"/>
            </w:tcBorders>
            <w:vAlign w:val="center"/>
          </w:tcPr>
          <w:p w:rsidR="000E7816" w:rsidRDefault="00A1091D" w:rsidP="005D626C">
            <w:pPr>
              <w:spacing w:beforeLines="50" w:before="120"/>
              <w:rPr>
                <w:rFonts w:asciiTheme="majorEastAsia" w:eastAsiaTheme="majorEastAsia" w:hAnsiTheme="majorEastAsia" w:hint="eastAsia"/>
                <w:sz w:val="16"/>
                <w:szCs w:val="16"/>
              </w:rPr>
            </w:pPr>
            <w:r w:rsidRPr="00CC620B">
              <w:rPr>
                <w:rFonts w:asciiTheme="majorEastAsia" w:eastAsiaTheme="majorEastAsia" w:hAnsiTheme="majorEastAsia" w:hint="eastAsia"/>
                <w:sz w:val="16"/>
                <w:szCs w:val="16"/>
              </w:rPr>
              <w:t>(</w:t>
            </w:r>
            <w:r w:rsidR="000E7816" w:rsidRPr="00CC620B">
              <w:rPr>
                <w:rFonts w:asciiTheme="majorEastAsia" w:eastAsiaTheme="majorEastAsia" w:hAnsiTheme="majorEastAsia" w:hint="eastAsia"/>
                <w:sz w:val="16"/>
                <w:szCs w:val="16"/>
              </w:rPr>
              <w:t>３</w:t>
            </w:r>
            <w:r w:rsidRPr="00CC620B">
              <w:rPr>
                <w:rFonts w:asciiTheme="majorEastAsia" w:eastAsiaTheme="majorEastAsia" w:hAnsiTheme="majorEastAsia" w:hint="eastAsia"/>
                <w:sz w:val="16"/>
                <w:szCs w:val="16"/>
              </w:rPr>
              <w:t>)</w:t>
            </w:r>
            <w:r w:rsidR="000E7816" w:rsidRPr="00CC620B">
              <w:rPr>
                <w:rFonts w:asciiTheme="majorEastAsia" w:eastAsiaTheme="majorEastAsia" w:hAnsiTheme="majorEastAsia" w:hint="eastAsia"/>
                <w:sz w:val="16"/>
                <w:szCs w:val="16"/>
              </w:rPr>
              <w:t>日振動ばく露量対策値(２.５ｍ</w:t>
            </w:r>
            <w:r w:rsidR="001B7BBE" w:rsidRPr="00CC620B">
              <w:rPr>
                <w:rFonts w:asciiTheme="majorEastAsia" w:eastAsiaTheme="majorEastAsia" w:hAnsiTheme="majorEastAsia" w:hint="eastAsia"/>
                <w:sz w:val="16"/>
                <w:szCs w:val="16"/>
              </w:rPr>
              <w:t>/</w:t>
            </w:r>
            <w:r w:rsidR="000E7816" w:rsidRPr="00CC620B">
              <w:rPr>
                <w:rFonts w:asciiTheme="majorEastAsia" w:eastAsiaTheme="majorEastAsia" w:hAnsiTheme="majorEastAsia" w:hint="eastAsia"/>
                <w:sz w:val="16"/>
                <w:szCs w:val="16"/>
              </w:rPr>
              <w:t>ｓ</w:t>
            </w:r>
            <w:r w:rsidR="000E7816" w:rsidRPr="00CC620B">
              <w:rPr>
                <w:rFonts w:asciiTheme="majorEastAsia" w:eastAsiaTheme="majorEastAsia" w:hAnsiTheme="majorEastAsia" w:hint="eastAsia"/>
                <w:sz w:val="16"/>
                <w:szCs w:val="16"/>
                <w:vertAlign w:val="superscript"/>
              </w:rPr>
              <w:t>２</w:t>
            </w:r>
            <w:r w:rsidR="000E7816" w:rsidRPr="00CC620B">
              <w:rPr>
                <w:rFonts w:asciiTheme="majorEastAsia" w:eastAsiaTheme="majorEastAsia" w:hAnsiTheme="majorEastAsia" w:hint="eastAsia"/>
                <w:sz w:val="16"/>
                <w:szCs w:val="16"/>
              </w:rPr>
              <w:t>) を超えないよう対策を講じているか。</w:t>
            </w:r>
          </w:p>
          <w:p w:rsidR="00E54F91" w:rsidRPr="00E54F91" w:rsidRDefault="00E54F91" w:rsidP="00E54F91">
            <w:pPr>
              <w:ind w:firstLineChars="100" w:firstLine="16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※「講じていない」場合は、（２）と同様の措置を実施するよう努める。</w:t>
            </w:r>
          </w:p>
        </w:tc>
        <w:tc>
          <w:tcPr>
            <w:tcW w:w="3334" w:type="dxa"/>
            <w:gridSpan w:val="2"/>
            <w:tcBorders>
              <w:top w:val="nil"/>
              <w:left w:val="nil"/>
              <w:bottom w:val="nil"/>
            </w:tcBorders>
          </w:tcPr>
          <w:p w:rsidR="000E7816" w:rsidRPr="00CC620B" w:rsidRDefault="00574F83"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□講じている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□講じていない</w:t>
            </w:r>
          </w:p>
        </w:tc>
      </w:tr>
      <w:tr w:rsidR="00574F83" w:rsidRPr="00CC620B" w:rsidTr="00E54F91">
        <w:trPr>
          <w:gridBefore w:val="1"/>
          <w:wBefore w:w="10" w:type="dxa"/>
          <w:trHeight w:val="284"/>
        </w:trPr>
        <w:tc>
          <w:tcPr>
            <w:tcW w:w="6527" w:type="dxa"/>
            <w:gridSpan w:val="5"/>
            <w:tcBorders>
              <w:top w:val="nil"/>
              <w:bottom w:val="nil"/>
              <w:right w:val="nil"/>
            </w:tcBorders>
          </w:tcPr>
          <w:p w:rsidR="00574F83" w:rsidRDefault="00E54F91" w:rsidP="005D626C">
            <w:pPr>
              <w:spacing w:beforeLines="50" w:before="120"/>
              <w:rPr>
                <w:rFonts w:asciiTheme="majorEastAsia" w:eastAsiaTheme="majorEastAsia" w:hAnsiTheme="majorEastAsia" w:hint="eastAsia"/>
                <w:sz w:val="16"/>
                <w:szCs w:val="16"/>
              </w:rPr>
            </w:pPr>
            <w:r w:rsidRPr="00E54F91">
              <w:rPr>
                <w:rFonts w:asciiTheme="majorEastAsia" w:eastAsiaTheme="majorEastAsia" w:hAnsiTheme="majorEastAsia" w:hint="eastAsia"/>
                <w:sz w:val="16"/>
                <w:szCs w:val="16"/>
              </w:rPr>
              <w:t>(４)日振動ばく露量限界値に対応する１日の振動ばく露時間（振動ばく露限界時間）が２時間を超えるか。</w:t>
            </w:r>
          </w:p>
          <w:p w:rsidR="00E54F91" w:rsidRPr="00E54F91" w:rsidRDefault="00E54F91" w:rsidP="00E54F91">
            <w:pPr>
              <w:ind w:leftChars="100" w:left="21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※１「２時間以下」の場合は、２時間以下の当該時間以下の振動ばく露時間とする。</w:t>
            </w:r>
          </w:p>
          <w:p w:rsidR="00E54F91" w:rsidRPr="00E54F91" w:rsidRDefault="00E54F91" w:rsidP="00E54F91">
            <w:pPr>
              <w:ind w:leftChars="100" w:left="21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※２「２時間を超える」場合は、「２時間以下」の振動ばく露時間とする。</w:t>
            </w:r>
          </w:p>
          <w:p w:rsidR="00E54F91" w:rsidRPr="00E54F91" w:rsidRDefault="00E54F91" w:rsidP="00E54F91">
            <w:pPr>
              <w:ind w:leftChars="100" w:left="530" w:hangingChars="200" w:hanging="32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※３「２時間を超える」場合であっても、以下の①～③の要件の全てを満たす場合には２時間を超えることができるが、この場合でも４時間以下とする。</w:t>
            </w:r>
          </w:p>
          <w:p w:rsidR="00E54F91" w:rsidRPr="00E54F91" w:rsidRDefault="00E54F91" w:rsidP="00E54F91">
            <w:pPr>
              <w:ind w:left="160" w:hangingChars="100" w:hanging="16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E54F91">
              <w:rPr>
                <w:rFonts w:asciiTheme="majorEastAsia" w:eastAsiaTheme="majorEastAsia" w:hAnsiTheme="majorEastAsia" w:hint="eastAsia"/>
                <w:sz w:val="16"/>
                <w:szCs w:val="16"/>
              </w:rPr>
              <w:t>① 適切な整備・点検を実施している。</w:t>
            </w:r>
          </w:p>
          <w:p w:rsidR="00E54F91" w:rsidRPr="00E54F91" w:rsidRDefault="00E54F91" w:rsidP="00E54F91">
            <w:pPr>
              <w:ind w:left="480" w:hangingChars="300" w:hanging="48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E54F91">
              <w:rPr>
                <w:rFonts w:asciiTheme="majorEastAsia" w:eastAsiaTheme="majorEastAsia" w:hAnsiTheme="majorEastAsia" w:hint="eastAsia"/>
                <w:sz w:val="16"/>
                <w:szCs w:val="16"/>
              </w:rPr>
              <w:t>② 使用する個々の振動工具の「周波数補正振動加速度実効値の３軸合成値」を点検・整備の前後を含めて測定・算出している。</w:t>
            </w:r>
          </w:p>
          <w:p w:rsidR="00E54F91" w:rsidRPr="00E54F91" w:rsidRDefault="00E54F91" w:rsidP="00E54F91">
            <w:pPr>
              <w:ind w:left="160" w:hangingChars="100" w:hanging="16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r w:rsidRPr="00E54F91">
              <w:rPr>
                <w:rFonts w:asciiTheme="majorEastAsia" w:eastAsiaTheme="majorEastAsia" w:hAnsiTheme="majorEastAsia" w:hint="eastAsia"/>
                <w:sz w:val="16"/>
                <w:szCs w:val="16"/>
              </w:rPr>
              <w:t>③ 振動ばく露限界時間を②の測定・算出値の最大値に対応したものとしている。</w:t>
            </w:r>
          </w:p>
          <w:p w:rsidR="00E54F91" w:rsidRPr="00CC620B" w:rsidRDefault="00E54F91" w:rsidP="00E54F91">
            <w:pPr>
              <w:ind w:leftChars="100" w:left="21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※４上記①～③以外の場合は、１日の振動ばく露時間を２時間以下とする。</w:t>
            </w:r>
          </w:p>
        </w:tc>
        <w:tc>
          <w:tcPr>
            <w:tcW w:w="3334" w:type="dxa"/>
            <w:gridSpan w:val="2"/>
            <w:tcBorders>
              <w:top w:val="nil"/>
              <w:left w:val="nil"/>
              <w:bottom w:val="nil"/>
            </w:tcBorders>
          </w:tcPr>
          <w:p w:rsidR="00574F83" w:rsidRPr="00CC620B" w:rsidRDefault="00A1091D"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□２時間以下　</w:t>
            </w:r>
            <w:r w:rsidR="005D626C">
              <w:rPr>
                <w:rFonts w:asciiTheme="majorEastAsia" w:eastAsiaTheme="majorEastAsia" w:hAnsiTheme="majorEastAsia" w:hint="eastAsia"/>
                <w:sz w:val="16"/>
                <w:szCs w:val="16"/>
              </w:rPr>
              <w:t xml:space="preserve">　　　</w:t>
            </w:r>
            <w:r w:rsidR="00574F83" w:rsidRPr="00CC620B">
              <w:rPr>
                <w:rFonts w:asciiTheme="majorEastAsia" w:eastAsiaTheme="majorEastAsia" w:hAnsiTheme="majorEastAsia" w:hint="eastAsia"/>
                <w:sz w:val="16"/>
                <w:szCs w:val="16"/>
              </w:rPr>
              <w:t>□２時間を超える</w:t>
            </w:r>
          </w:p>
        </w:tc>
      </w:tr>
      <w:tr w:rsidR="001B7BBE" w:rsidRPr="00CC620B" w:rsidTr="00E54F91">
        <w:trPr>
          <w:gridBefore w:val="1"/>
          <w:wBefore w:w="10" w:type="dxa"/>
          <w:trHeight w:val="145"/>
        </w:trPr>
        <w:tc>
          <w:tcPr>
            <w:tcW w:w="6527" w:type="dxa"/>
            <w:gridSpan w:val="5"/>
            <w:tcBorders>
              <w:top w:val="nil"/>
              <w:bottom w:val="nil"/>
              <w:right w:val="nil"/>
            </w:tcBorders>
          </w:tcPr>
          <w:p w:rsidR="00E54F91" w:rsidRPr="00E54F91" w:rsidRDefault="00E54F91" w:rsidP="005D626C">
            <w:pPr>
              <w:spacing w:beforeLines="50" w:before="12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(５)「周波数補正振動加速度実効値の３軸合成値」が把握できない場合</w:t>
            </w:r>
          </w:p>
          <w:p w:rsidR="001B7BBE" w:rsidRDefault="00E54F91" w:rsidP="00E54F91">
            <w:pPr>
              <w:ind w:left="320" w:hangingChars="200" w:hanging="320"/>
              <w:rPr>
                <w:rFonts w:asciiTheme="majorEastAsia" w:eastAsiaTheme="majorEastAsia" w:hAnsiTheme="majorEastAsia" w:hint="eastAsia"/>
                <w:sz w:val="16"/>
                <w:szCs w:val="16"/>
              </w:rPr>
            </w:pPr>
            <w:r w:rsidRPr="00E54F91">
              <w:rPr>
                <w:rFonts w:asciiTheme="majorEastAsia" w:eastAsiaTheme="majorEastAsia" w:hAnsiTheme="majorEastAsia" w:hint="eastAsia"/>
                <w:sz w:val="16"/>
                <w:szCs w:val="16"/>
              </w:rPr>
              <w:t xml:space="preserve">　　　類似の振動工具の「周波数補正振動加速度実効値の３軸合成値」を参考に算出した振動ばく露限界時間が２時間を超えるか。</w:t>
            </w:r>
          </w:p>
          <w:p w:rsidR="00E54F91" w:rsidRPr="00E54F91" w:rsidRDefault="00E54F91" w:rsidP="00E54F91">
            <w:pPr>
              <w:ind w:leftChars="100" w:left="370" w:hangingChars="100" w:hanging="16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※１「２時間を超える」場合は、２時間以下のできるだけ短時間とする。</w:t>
            </w:r>
          </w:p>
          <w:p w:rsidR="00E54F91" w:rsidRPr="00CC620B" w:rsidRDefault="00E54F91" w:rsidP="00E54F91">
            <w:pPr>
              <w:ind w:leftChars="100" w:left="530" w:hangingChars="200" w:hanging="32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※２ 作業の性格上、同一の作業者が同一の現場で連続して作業を行うことが不可欠である場合でかつ日振動ばく露量が５.０ｍ/ｓ</w:t>
            </w:r>
            <w:r w:rsidRPr="00E54F91">
              <w:rPr>
                <w:rFonts w:asciiTheme="majorEastAsia" w:eastAsiaTheme="majorEastAsia" w:hAnsiTheme="majorEastAsia" w:hint="eastAsia"/>
                <w:sz w:val="16"/>
                <w:szCs w:val="16"/>
                <w:vertAlign w:val="superscript"/>
              </w:rPr>
              <w:t>２</w:t>
            </w:r>
            <w:r w:rsidRPr="00E54F91">
              <w:rPr>
                <w:rFonts w:asciiTheme="majorEastAsia" w:eastAsiaTheme="majorEastAsia" w:hAnsiTheme="majorEastAsia" w:hint="eastAsia"/>
                <w:sz w:val="16"/>
                <w:szCs w:val="16"/>
              </w:rPr>
              <w:t>を超える場合には、１週間の作業計画を作成した上で、振動ばく露を１日８時間５日（週４０時間）として算出し、日振動ばく露量A(８)を５.０ｍ/ｓ</w:t>
            </w:r>
            <w:r w:rsidRPr="00E54F91">
              <w:rPr>
                <w:rFonts w:asciiTheme="majorEastAsia" w:eastAsiaTheme="majorEastAsia" w:hAnsiTheme="majorEastAsia" w:hint="eastAsia"/>
                <w:sz w:val="16"/>
                <w:szCs w:val="16"/>
                <w:vertAlign w:val="superscript"/>
              </w:rPr>
              <w:t>２</w:t>
            </w:r>
            <w:r w:rsidRPr="00E54F91">
              <w:rPr>
                <w:rFonts w:asciiTheme="majorEastAsia" w:eastAsiaTheme="majorEastAsia" w:hAnsiTheme="majorEastAsia" w:hint="eastAsia"/>
                <w:sz w:val="16"/>
                <w:szCs w:val="16"/>
              </w:rPr>
              <w:t>以下とする１日の振動ばく露許容時間としてやむを得ないこととする。</w:t>
            </w:r>
          </w:p>
        </w:tc>
        <w:tc>
          <w:tcPr>
            <w:tcW w:w="3334" w:type="dxa"/>
            <w:gridSpan w:val="2"/>
            <w:tcBorders>
              <w:top w:val="nil"/>
              <w:left w:val="nil"/>
              <w:bottom w:val="nil"/>
            </w:tcBorders>
          </w:tcPr>
          <w:p w:rsidR="001B7BBE" w:rsidRPr="00CC620B" w:rsidRDefault="001B7BBE"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□２時間以下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□２時間を超える</w:t>
            </w:r>
          </w:p>
        </w:tc>
      </w:tr>
      <w:tr w:rsidR="003B2B0B" w:rsidRPr="00CC620B" w:rsidTr="00E54F91">
        <w:trPr>
          <w:gridBefore w:val="1"/>
          <w:wBefore w:w="10" w:type="dxa"/>
          <w:trHeight w:val="397"/>
        </w:trPr>
        <w:tc>
          <w:tcPr>
            <w:tcW w:w="6527" w:type="dxa"/>
            <w:gridSpan w:val="5"/>
            <w:tcBorders>
              <w:top w:val="nil"/>
              <w:bottom w:val="nil"/>
              <w:right w:val="nil"/>
            </w:tcBorders>
          </w:tcPr>
          <w:p w:rsidR="003B2B0B" w:rsidRPr="00CC620B" w:rsidRDefault="00A1091D"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w:t>
            </w:r>
            <w:r w:rsidR="003B2B0B" w:rsidRPr="00CC620B">
              <w:rPr>
                <w:rFonts w:asciiTheme="majorEastAsia" w:eastAsiaTheme="majorEastAsia" w:hAnsiTheme="majorEastAsia" w:hint="eastAsia"/>
                <w:sz w:val="16"/>
                <w:szCs w:val="16"/>
              </w:rPr>
              <w:t>６</w:t>
            </w:r>
            <w:r w:rsidRPr="00CC620B">
              <w:rPr>
                <w:rFonts w:asciiTheme="majorEastAsia" w:eastAsiaTheme="majorEastAsia" w:hAnsiTheme="majorEastAsia" w:hint="eastAsia"/>
                <w:sz w:val="16"/>
                <w:szCs w:val="16"/>
              </w:rPr>
              <w:t>)</w:t>
            </w:r>
            <w:r w:rsidR="003B2B0B" w:rsidRPr="00CC620B">
              <w:rPr>
                <w:rFonts w:asciiTheme="majorEastAsia" w:eastAsiaTheme="majorEastAsia" w:hAnsiTheme="majorEastAsia" w:hint="eastAsia"/>
                <w:sz w:val="16"/>
                <w:szCs w:val="16"/>
              </w:rPr>
              <w:t>作業の計画を作成し、書面等により労働者を示しているか。</w:t>
            </w:r>
          </w:p>
        </w:tc>
        <w:tc>
          <w:tcPr>
            <w:tcW w:w="3334" w:type="dxa"/>
            <w:gridSpan w:val="2"/>
            <w:tcBorders>
              <w:top w:val="nil"/>
              <w:left w:val="nil"/>
              <w:bottom w:val="nil"/>
            </w:tcBorders>
          </w:tcPr>
          <w:p w:rsidR="003B2B0B" w:rsidRPr="00CC620B" w:rsidRDefault="00574F83" w:rsidP="00E54F91">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□はい　　　</w:t>
            </w:r>
            <w:r w:rsidR="00A95DAD" w:rsidRPr="00CC620B">
              <w:rPr>
                <w:rFonts w:asciiTheme="majorEastAsia" w:eastAsiaTheme="majorEastAsia" w:hAnsiTheme="majorEastAsia" w:hint="eastAsia"/>
                <w:sz w:val="16"/>
                <w:szCs w:val="16"/>
              </w:rPr>
              <w:t xml:space="preserve">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□いいえ</w:t>
            </w:r>
          </w:p>
        </w:tc>
      </w:tr>
      <w:tr w:rsidR="00574F83" w:rsidRPr="00CC620B" w:rsidTr="00E54F91">
        <w:trPr>
          <w:gridBefore w:val="1"/>
          <w:wBefore w:w="10" w:type="dxa"/>
          <w:trHeight w:val="397"/>
        </w:trPr>
        <w:tc>
          <w:tcPr>
            <w:tcW w:w="6527" w:type="dxa"/>
            <w:gridSpan w:val="5"/>
            <w:tcBorders>
              <w:top w:val="nil"/>
              <w:bottom w:val="nil"/>
              <w:right w:val="nil"/>
            </w:tcBorders>
          </w:tcPr>
          <w:p w:rsidR="00574F83" w:rsidRDefault="00A1091D" w:rsidP="005D626C">
            <w:pPr>
              <w:spacing w:beforeLines="50" w:before="120"/>
              <w:rPr>
                <w:rFonts w:asciiTheme="majorEastAsia" w:eastAsiaTheme="majorEastAsia" w:hAnsiTheme="majorEastAsia" w:hint="eastAsia"/>
                <w:sz w:val="16"/>
                <w:szCs w:val="16"/>
              </w:rPr>
            </w:pPr>
            <w:r w:rsidRPr="00CC620B">
              <w:rPr>
                <w:rFonts w:asciiTheme="majorEastAsia" w:eastAsiaTheme="majorEastAsia" w:hAnsiTheme="majorEastAsia" w:hint="eastAsia"/>
                <w:sz w:val="16"/>
                <w:szCs w:val="16"/>
              </w:rPr>
              <w:t>(</w:t>
            </w:r>
            <w:r w:rsidR="00574F83" w:rsidRPr="00CC620B">
              <w:rPr>
                <w:rFonts w:asciiTheme="majorEastAsia" w:eastAsiaTheme="majorEastAsia" w:hAnsiTheme="majorEastAsia" w:hint="eastAsia"/>
                <w:sz w:val="16"/>
                <w:szCs w:val="16"/>
              </w:rPr>
              <w:t>７</w:t>
            </w:r>
            <w:r w:rsidRPr="00CC620B">
              <w:rPr>
                <w:rFonts w:asciiTheme="majorEastAsia" w:eastAsiaTheme="majorEastAsia" w:hAnsiTheme="majorEastAsia" w:hint="eastAsia"/>
                <w:sz w:val="16"/>
                <w:szCs w:val="16"/>
              </w:rPr>
              <w:t>)</w:t>
            </w:r>
            <w:r w:rsidR="00574F83" w:rsidRPr="00CC620B">
              <w:rPr>
                <w:rFonts w:asciiTheme="majorEastAsia" w:eastAsiaTheme="majorEastAsia" w:hAnsiTheme="majorEastAsia" w:hint="eastAsia"/>
                <w:sz w:val="16"/>
                <w:szCs w:val="16"/>
              </w:rPr>
              <w:t>１日に複数の振動工具（刈払機を含む。）を使用するか。</w:t>
            </w:r>
          </w:p>
          <w:p w:rsidR="00E54F91" w:rsidRPr="00CC620B" w:rsidRDefault="00E54F91" w:rsidP="00E54F91">
            <w:pPr>
              <w:spacing w:beforeLines="50" w:before="120"/>
              <w:ind w:leftChars="100" w:left="370" w:hangingChars="100" w:hanging="160"/>
              <w:rPr>
                <w:rFonts w:asciiTheme="majorEastAsia" w:eastAsiaTheme="majorEastAsia" w:hAnsiTheme="majorEastAsia"/>
                <w:sz w:val="16"/>
                <w:szCs w:val="16"/>
              </w:rPr>
            </w:pPr>
            <w:r w:rsidRPr="00E54F91">
              <w:rPr>
                <w:rFonts w:asciiTheme="majorEastAsia" w:eastAsiaTheme="majorEastAsia" w:hAnsiTheme="majorEastAsia" w:hint="eastAsia"/>
                <w:sz w:val="16"/>
                <w:szCs w:val="16"/>
              </w:rPr>
              <w:t>※「使用する」場合は、個々の振動工具（刈払機を含む。）ごとの「周波数補正振動加速度実効値の３軸合成値」等から日振動ばく露量A(８)を算定する。</w:t>
            </w:r>
          </w:p>
        </w:tc>
        <w:tc>
          <w:tcPr>
            <w:tcW w:w="3334" w:type="dxa"/>
            <w:gridSpan w:val="2"/>
            <w:tcBorders>
              <w:top w:val="nil"/>
              <w:left w:val="nil"/>
              <w:bottom w:val="nil"/>
            </w:tcBorders>
          </w:tcPr>
          <w:p w:rsidR="00574F83" w:rsidRPr="00CC620B" w:rsidRDefault="00574F83"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□使用しない</w:t>
            </w:r>
            <w:r w:rsidR="00A95DAD" w:rsidRPr="00CC620B">
              <w:rPr>
                <w:rFonts w:asciiTheme="majorEastAsia" w:eastAsiaTheme="majorEastAsia" w:hAnsiTheme="majorEastAsia" w:hint="eastAsia"/>
                <w:sz w:val="16"/>
                <w:szCs w:val="16"/>
              </w:rPr>
              <w:t xml:space="preserve">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□使用する</w:t>
            </w:r>
          </w:p>
        </w:tc>
      </w:tr>
      <w:tr w:rsidR="00574F83" w:rsidRPr="00CC620B" w:rsidTr="00E54F91">
        <w:trPr>
          <w:gridBefore w:val="1"/>
          <w:wBefore w:w="10" w:type="dxa"/>
          <w:trHeight w:val="279"/>
        </w:trPr>
        <w:tc>
          <w:tcPr>
            <w:tcW w:w="6527" w:type="dxa"/>
            <w:gridSpan w:val="5"/>
            <w:tcBorders>
              <w:top w:val="nil"/>
              <w:bottom w:val="single" w:sz="4" w:space="0" w:color="auto"/>
              <w:right w:val="nil"/>
            </w:tcBorders>
          </w:tcPr>
          <w:p w:rsidR="00574F83" w:rsidRPr="00CC620B" w:rsidRDefault="005D626C" w:rsidP="005D626C">
            <w:pPr>
              <w:spacing w:beforeLines="50" w:before="120"/>
              <w:ind w:left="160" w:hangingChars="100" w:hanging="160"/>
              <w:rPr>
                <w:rFonts w:asciiTheme="majorEastAsia" w:eastAsiaTheme="majorEastAsia" w:hAnsiTheme="majorEastAsia"/>
                <w:sz w:val="16"/>
                <w:szCs w:val="16"/>
              </w:rPr>
            </w:pPr>
            <w:r w:rsidRPr="005D626C">
              <w:rPr>
                <w:rFonts w:asciiTheme="majorEastAsia" w:eastAsiaTheme="majorEastAsia" w:hAnsiTheme="majorEastAsia" w:hint="eastAsia"/>
                <w:sz w:val="16"/>
                <w:szCs w:val="16"/>
              </w:rPr>
              <w:t>３</w:t>
            </w:r>
            <w:r>
              <w:rPr>
                <w:rFonts w:asciiTheme="majorEastAsia" w:eastAsiaTheme="majorEastAsia" w:hAnsiTheme="majorEastAsia" w:hint="eastAsia"/>
                <w:sz w:val="16"/>
                <w:szCs w:val="16"/>
              </w:rPr>
              <w:t xml:space="preserve">　</w:t>
            </w:r>
            <w:r w:rsidRPr="005D626C">
              <w:rPr>
                <w:rFonts w:asciiTheme="majorEastAsia" w:eastAsiaTheme="majorEastAsia" w:hAnsiTheme="majorEastAsia" w:hint="eastAsia"/>
                <w:sz w:val="16"/>
                <w:szCs w:val="16"/>
              </w:rPr>
              <w:t>一連続の振動ばく露時間を概ね３０分以内とし、かつ、５分以上の休止時間を設けているか。</w:t>
            </w:r>
          </w:p>
        </w:tc>
        <w:tc>
          <w:tcPr>
            <w:tcW w:w="3334" w:type="dxa"/>
            <w:gridSpan w:val="2"/>
            <w:tcBorders>
              <w:top w:val="nil"/>
              <w:left w:val="nil"/>
              <w:bottom w:val="single" w:sz="4" w:space="0" w:color="auto"/>
            </w:tcBorders>
          </w:tcPr>
          <w:p w:rsidR="00574F83" w:rsidRPr="00CC620B" w:rsidRDefault="00574F83"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□はい　　</w:t>
            </w:r>
            <w:r w:rsidR="00A95DAD" w:rsidRP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 xml:space="preserve">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□いいえ</w:t>
            </w:r>
          </w:p>
        </w:tc>
      </w:tr>
    </w:tbl>
    <w:p w:rsidR="001B7BBE" w:rsidRDefault="001B7BBE" w:rsidP="00E54F91">
      <w:r>
        <w:br w:type="page"/>
      </w:r>
    </w:p>
    <w:p w:rsidR="001B7BBE" w:rsidRDefault="001B7BBE" w:rsidP="00E54F91"/>
    <w:tbl>
      <w:tblPr>
        <w:tblW w:w="987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7"/>
        <w:gridCol w:w="3334"/>
      </w:tblGrid>
      <w:tr w:rsidR="00E958AD" w:rsidRPr="00CC620B" w:rsidTr="00E54F91">
        <w:trPr>
          <w:trHeight w:val="277"/>
        </w:trPr>
        <w:tc>
          <w:tcPr>
            <w:tcW w:w="6537" w:type="dxa"/>
            <w:tcBorders>
              <w:bottom w:val="nil"/>
              <w:right w:val="nil"/>
            </w:tcBorders>
          </w:tcPr>
          <w:p w:rsidR="00E958AD" w:rsidRPr="00CC620B" w:rsidRDefault="00E958AD" w:rsidP="005D626C">
            <w:pPr>
              <w:spacing w:beforeLines="50" w:before="120"/>
              <w:rPr>
                <w:rFonts w:asciiTheme="majorEastAsia" w:eastAsiaTheme="majorEastAsia" w:hAnsiTheme="majorEastAsia"/>
                <w:b/>
                <w:sz w:val="16"/>
                <w:szCs w:val="16"/>
              </w:rPr>
            </w:pPr>
            <w:r w:rsidRPr="00CC620B">
              <w:rPr>
                <w:rFonts w:asciiTheme="majorEastAsia" w:eastAsiaTheme="majorEastAsia" w:hAnsiTheme="majorEastAsia" w:hint="eastAsia"/>
                <w:b/>
                <w:sz w:val="16"/>
                <w:szCs w:val="16"/>
              </w:rPr>
              <w:t>工具操作時の措置</w:t>
            </w:r>
          </w:p>
          <w:p w:rsidR="00E958AD" w:rsidRDefault="00E958AD" w:rsidP="005D626C">
            <w:pPr>
              <w:spacing w:beforeLines="50" w:before="120"/>
              <w:rPr>
                <w:rFonts w:asciiTheme="majorEastAsia" w:eastAsiaTheme="majorEastAsia" w:hAnsiTheme="majorEastAsia" w:hint="eastAsia"/>
                <w:sz w:val="16"/>
                <w:szCs w:val="16"/>
              </w:rPr>
            </w:pPr>
            <w:r w:rsidRPr="00CC620B">
              <w:rPr>
                <w:rFonts w:asciiTheme="majorEastAsia" w:eastAsiaTheme="majorEastAsia" w:hAnsiTheme="majorEastAsia" w:hint="eastAsia"/>
                <w:sz w:val="16"/>
                <w:szCs w:val="16"/>
              </w:rPr>
              <w:t>１</w:t>
            </w:r>
            <w:r w:rsid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工具の操作方法</w:t>
            </w:r>
          </w:p>
          <w:p w:rsidR="005D626C" w:rsidRPr="005D626C" w:rsidRDefault="005D626C" w:rsidP="005D626C">
            <w:pPr>
              <w:rPr>
                <w:rFonts w:asciiTheme="majorEastAsia" w:eastAsiaTheme="majorEastAsia" w:hAnsiTheme="majorEastAsia"/>
                <w:sz w:val="16"/>
                <w:szCs w:val="16"/>
              </w:rPr>
            </w:pPr>
            <w:r w:rsidRPr="005D626C">
              <w:rPr>
                <w:rFonts w:asciiTheme="majorEastAsia" w:eastAsiaTheme="majorEastAsia" w:hAnsiTheme="majorEastAsia" w:hint="eastAsia"/>
                <w:sz w:val="16"/>
                <w:szCs w:val="16"/>
              </w:rPr>
              <w:t>(１)ハンドル又はレバー以外の部分を持たないようにしているか。</w:t>
            </w:r>
          </w:p>
          <w:p w:rsidR="005D626C" w:rsidRPr="00CC620B" w:rsidRDefault="005D626C" w:rsidP="005D626C">
            <w:pPr>
              <w:rPr>
                <w:rFonts w:asciiTheme="majorEastAsia" w:eastAsiaTheme="majorEastAsia" w:hAnsiTheme="majorEastAsia"/>
                <w:sz w:val="16"/>
                <w:szCs w:val="16"/>
              </w:rPr>
            </w:pPr>
            <w:r w:rsidRPr="005D626C">
              <w:rPr>
                <w:rFonts w:asciiTheme="majorEastAsia" w:eastAsiaTheme="majorEastAsia" w:hAnsiTheme="majorEastAsia" w:hint="eastAsia"/>
                <w:sz w:val="16"/>
                <w:szCs w:val="16"/>
              </w:rPr>
              <w:t>※ハンドル又はレバーは過度に強く握らず、かつ、強く押さないこと。</w:t>
            </w:r>
          </w:p>
        </w:tc>
        <w:tc>
          <w:tcPr>
            <w:tcW w:w="3334" w:type="dxa"/>
            <w:tcBorders>
              <w:left w:val="nil"/>
              <w:bottom w:val="nil"/>
            </w:tcBorders>
          </w:tcPr>
          <w:p w:rsidR="005D626C" w:rsidRDefault="005D626C" w:rsidP="005D626C">
            <w:pPr>
              <w:rPr>
                <w:rFonts w:asciiTheme="majorEastAsia" w:eastAsiaTheme="majorEastAsia" w:hAnsiTheme="majorEastAsia" w:hint="eastAsia"/>
                <w:sz w:val="16"/>
                <w:szCs w:val="16"/>
              </w:rPr>
            </w:pPr>
          </w:p>
          <w:p w:rsidR="005D626C" w:rsidRDefault="005D626C" w:rsidP="005D626C">
            <w:pPr>
              <w:rPr>
                <w:rFonts w:asciiTheme="majorEastAsia" w:eastAsiaTheme="majorEastAsia" w:hAnsiTheme="majorEastAsia" w:hint="eastAsia"/>
                <w:sz w:val="16"/>
                <w:szCs w:val="16"/>
              </w:rPr>
            </w:pPr>
          </w:p>
          <w:p w:rsidR="005D626C" w:rsidRDefault="005D626C" w:rsidP="005D626C">
            <w:pPr>
              <w:rPr>
                <w:rFonts w:asciiTheme="majorEastAsia" w:eastAsiaTheme="majorEastAsia" w:hAnsiTheme="majorEastAsia" w:hint="eastAsia"/>
                <w:sz w:val="16"/>
                <w:szCs w:val="16"/>
              </w:rPr>
            </w:pPr>
          </w:p>
          <w:p w:rsidR="00E958AD" w:rsidRPr="00CC620B" w:rsidRDefault="005D626C" w:rsidP="005D626C">
            <w:pPr>
              <w:rPr>
                <w:rFonts w:asciiTheme="majorEastAsia" w:eastAsiaTheme="majorEastAsia" w:hAnsiTheme="majorEastAsia"/>
                <w:sz w:val="16"/>
                <w:szCs w:val="16"/>
              </w:rPr>
            </w:pPr>
            <w:r w:rsidRPr="005D626C">
              <w:rPr>
                <w:rFonts w:asciiTheme="majorEastAsia" w:eastAsiaTheme="majorEastAsia" w:hAnsiTheme="majorEastAsia" w:hint="eastAsia"/>
                <w:sz w:val="16"/>
                <w:szCs w:val="16"/>
              </w:rPr>
              <w:t xml:space="preserve">□はい　　　　</w:t>
            </w:r>
            <w:r>
              <w:rPr>
                <w:rFonts w:asciiTheme="majorEastAsia" w:eastAsiaTheme="majorEastAsia" w:hAnsiTheme="majorEastAsia" w:hint="eastAsia"/>
                <w:sz w:val="16"/>
                <w:szCs w:val="16"/>
              </w:rPr>
              <w:t xml:space="preserve">　　　</w:t>
            </w:r>
            <w:r w:rsidRPr="005D626C">
              <w:rPr>
                <w:rFonts w:asciiTheme="majorEastAsia" w:eastAsiaTheme="majorEastAsia" w:hAnsiTheme="majorEastAsia" w:hint="eastAsia"/>
                <w:sz w:val="16"/>
                <w:szCs w:val="16"/>
              </w:rPr>
              <w:t>□いいえ</w:t>
            </w:r>
          </w:p>
        </w:tc>
      </w:tr>
      <w:tr w:rsidR="00E958AD" w:rsidRPr="00CC620B" w:rsidTr="00E54F91">
        <w:trPr>
          <w:trHeight w:val="427"/>
        </w:trPr>
        <w:tc>
          <w:tcPr>
            <w:tcW w:w="6537" w:type="dxa"/>
            <w:tcBorders>
              <w:top w:val="nil"/>
              <w:bottom w:val="nil"/>
              <w:right w:val="nil"/>
            </w:tcBorders>
          </w:tcPr>
          <w:p w:rsidR="00E958AD" w:rsidRPr="00CC620B" w:rsidRDefault="00E958AD"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２</w:t>
            </w:r>
            <w:r w:rsid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作業方法</w:t>
            </w:r>
          </w:p>
          <w:p w:rsidR="00E958AD" w:rsidRPr="00CC620B" w:rsidRDefault="0092755A"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w:t>
            </w:r>
            <w:r w:rsidR="00E958AD" w:rsidRPr="00CC620B">
              <w:rPr>
                <w:rFonts w:asciiTheme="majorEastAsia" w:eastAsiaTheme="majorEastAsia" w:hAnsiTheme="majorEastAsia" w:hint="eastAsia"/>
                <w:sz w:val="16"/>
                <w:szCs w:val="16"/>
              </w:rPr>
              <w:t>１</w:t>
            </w:r>
            <w:r w:rsidRPr="00CC620B">
              <w:rPr>
                <w:rFonts w:asciiTheme="majorEastAsia" w:eastAsiaTheme="majorEastAsia" w:hAnsiTheme="majorEastAsia" w:hint="eastAsia"/>
                <w:sz w:val="16"/>
                <w:szCs w:val="16"/>
              </w:rPr>
              <w:t>)</w:t>
            </w:r>
            <w:r w:rsidR="00E958AD" w:rsidRPr="00CC620B">
              <w:rPr>
                <w:rFonts w:asciiTheme="majorEastAsia" w:eastAsiaTheme="majorEastAsia" w:hAnsiTheme="majorEastAsia" w:hint="eastAsia"/>
                <w:sz w:val="16"/>
                <w:szCs w:val="16"/>
              </w:rPr>
              <w:t>筋の緊張が持続する作業方法</w:t>
            </w:r>
          </w:p>
        </w:tc>
        <w:tc>
          <w:tcPr>
            <w:tcW w:w="3334" w:type="dxa"/>
            <w:tcBorders>
              <w:top w:val="nil"/>
              <w:left w:val="nil"/>
              <w:bottom w:val="nil"/>
            </w:tcBorders>
          </w:tcPr>
          <w:p w:rsidR="005D626C" w:rsidRDefault="005D626C" w:rsidP="005D626C">
            <w:pPr>
              <w:spacing w:beforeLines="50" w:before="120"/>
              <w:rPr>
                <w:rFonts w:asciiTheme="majorEastAsia" w:eastAsiaTheme="majorEastAsia" w:hAnsiTheme="majorEastAsia" w:hint="eastAsia"/>
                <w:sz w:val="16"/>
                <w:szCs w:val="16"/>
              </w:rPr>
            </w:pPr>
          </w:p>
          <w:p w:rsidR="00E958AD" w:rsidRPr="00CC620B" w:rsidRDefault="00E63DE9"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□避けている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□避けていない</w:t>
            </w:r>
          </w:p>
        </w:tc>
      </w:tr>
      <w:tr w:rsidR="00E958AD" w:rsidRPr="00CC620B" w:rsidTr="00E54F91">
        <w:trPr>
          <w:trHeight w:val="231"/>
        </w:trPr>
        <w:tc>
          <w:tcPr>
            <w:tcW w:w="6537" w:type="dxa"/>
            <w:tcBorders>
              <w:top w:val="nil"/>
              <w:bottom w:val="nil"/>
              <w:right w:val="nil"/>
            </w:tcBorders>
          </w:tcPr>
          <w:p w:rsidR="00E958AD" w:rsidRPr="00CC620B" w:rsidRDefault="0092755A"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w:t>
            </w:r>
            <w:r w:rsidR="00E958AD" w:rsidRPr="00CC620B">
              <w:rPr>
                <w:rFonts w:asciiTheme="majorEastAsia" w:eastAsiaTheme="majorEastAsia" w:hAnsiTheme="majorEastAsia" w:hint="eastAsia"/>
                <w:sz w:val="16"/>
                <w:szCs w:val="16"/>
              </w:rPr>
              <w:t>２</w:t>
            </w:r>
            <w:r w:rsidRPr="00CC620B">
              <w:rPr>
                <w:rFonts w:asciiTheme="majorEastAsia" w:eastAsiaTheme="majorEastAsia" w:hAnsiTheme="majorEastAsia" w:hint="eastAsia"/>
                <w:sz w:val="16"/>
                <w:szCs w:val="16"/>
              </w:rPr>
              <w:t>)</w:t>
            </w:r>
            <w:r w:rsidR="00E958AD" w:rsidRPr="00CC620B">
              <w:rPr>
                <w:rFonts w:asciiTheme="majorEastAsia" w:eastAsiaTheme="majorEastAsia" w:hAnsiTheme="majorEastAsia" w:hint="eastAsia"/>
                <w:sz w:val="16"/>
                <w:szCs w:val="16"/>
              </w:rPr>
              <w:t>振動が直接身体に伝わる作業方法</w:t>
            </w:r>
          </w:p>
        </w:tc>
        <w:tc>
          <w:tcPr>
            <w:tcW w:w="3334" w:type="dxa"/>
            <w:tcBorders>
              <w:top w:val="nil"/>
              <w:left w:val="nil"/>
              <w:bottom w:val="nil"/>
            </w:tcBorders>
          </w:tcPr>
          <w:p w:rsidR="00E958AD" w:rsidRPr="00CC620B" w:rsidRDefault="00E63DE9"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□避けている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□避けていない</w:t>
            </w:r>
          </w:p>
        </w:tc>
      </w:tr>
      <w:tr w:rsidR="00E958AD" w:rsidRPr="00CC620B" w:rsidTr="00E54F91">
        <w:trPr>
          <w:trHeight w:val="207"/>
        </w:trPr>
        <w:tc>
          <w:tcPr>
            <w:tcW w:w="6537" w:type="dxa"/>
            <w:tcBorders>
              <w:top w:val="nil"/>
              <w:bottom w:val="nil"/>
              <w:right w:val="nil"/>
            </w:tcBorders>
          </w:tcPr>
          <w:p w:rsidR="00E958AD" w:rsidRPr="00CC620B" w:rsidRDefault="0092755A"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w:t>
            </w:r>
            <w:r w:rsidR="00E958AD" w:rsidRPr="00CC620B">
              <w:rPr>
                <w:rFonts w:asciiTheme="majorEastAsia" w:eastAsiaTheme="majorEastAsia" w:hAnsiTheme="majorEastAsia" w:hint="eastAsia"/>
                <w:sz w:val="16"/>
                <w:szCs w:val="16"/>
              </w:rPr>
              <w:t>３）振動工具の排気を直接吸い込むおそれのある作業方法</w:t>
            </w:r>
          </w:p>
        </w:tc>
        <w:tc>
          <w:tcPr>
            <w:tcW w:w="3334" w:type="dxa"/>
            <w:tcBorders>
              <w:top w:val="nil"/>
              <w:left w:val="nil"/>
              <w:bottom w:val="nil"/>
            </w:tcBorders>
          </w:tcPr>
          <w:p w:rsidR="00E958AD" w:rsidRPr="00CC620B" w:rsidRDefault="00E63DE9"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□避けている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□避けていない</w:t>
            </w:r>
          </w:p>
        </w:tc>
      </w:tr>
      <w:tr w:rsidR="00E958AD" w:rsidRPr="00CC620B" w:rsidTr="00E54F91">
        <w:trPr>
          <w:trHeight w:val="140"/>
        </w:trPr>
        <w:tc>
          <w:tcPr>
            <w:tcW w:w="6537" w:type="dxa"/>
            <w:tcBorders>
              <w:top w:val="nil"/>
              <w:right w:val="nil"/>
            </w:tcBorders>
          </w:tcPr>
          <w:p w:rsidR="00E958AD" w:rsidRPr="00CC620B" w:rsidRDefault="0092755A"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w:t>
            </w:r>
            <w:r w:rsidR="00E958AD" w:rsidRPr="00CC620B">
              <w:rPr>
                <w:rFonts w:asciiTheme="majorEastAsia" w:eastAsiaTheme="majorEastAsia" w:hAnsiTheme="majorEastAsia" w:hint="eastAsia"/>
                <w:sz w:val="16"/>
                <w:szCs w:val="16"/>
              </w:rPr>
              <w:t>４</w:t>
            </w:r>
            <w:r w:rsidRPr="00CC620B">
              <w:rPr>
                <w:rFonts w:asciiTheme="majorEastAsia" w:eastAsiaTheme="majorEastAsia" w:hAnsiTheme="majorEastAsia" w:hint="eastAsia"/>
                <w:sz w:val="16"/>
                <w:szCs w:val="16"/>
              </w:rPr>
              <w:t>)</w:t>
            </w:r>
            <w:r w:rsidR="00E958AD" w:rsidRPr="00CC620B">
              <w:rPr>
                <w:rFonts w:asciiTheme="majorEastAsia" w:eastAsiaTheme="majorEastAsia" w:hAnsiTheme="majorEastAsia" w:hint="eastAsia"/>
                <w:sz w:val="16"/>
                <w:szCs w:val="16"/>
              </w:rPr>
              <w:t>振動工具の支持</w:t>
            </w:r>
          </w:p>
        </w:tc>
        <w:tc>
          <w:tcPr>
            <w:tcW w:w="3334" w:type="dxa"/>
            <w:tcBorders>
              <w:top w:val="nil"/>
              <w:left w:val="nil"/>
            </w:tcBorders>
          </w:tcPr>
          <w:p w:rsidR="00E958AD" w:rsidRPr="00CC620B" w:rsidRDefault="00E63DE9"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w:t>
            </w:r>
            <w:r w:rsidRPr="005D626C">
              <w:rPr>
                <w:rFonts w:asciiTheme="majorEastAsia" w:eastAsiaTheme="majorEastAsia" w:hAnsiTheme="majorEastAsia" w:hint="eastAsia"/>
                <w:spacing w:val="-20"/>
                <w:sz w:val="16"/>
                <w:szCs w:val="16"/>
              </w:rPr>
              <w:t>アーム等により支持している</w:t>
            </w:r>
            <w:r w:rsidRPr="00CC620B">
              <w:rPr>
                <w:rFonts w:asciiTheme="majorEastAsia" w:eastAsiaTheme="majorEastAsia" w:hAnsiTheme="majorEastAsia" w:hint="eastAsia"/>
                <w:sz w:val="16"/>
                <w:szCs w:val="16"/>
              </w:rPr>
              <w:t xml:space="preserve">　□していない</w:t>
            </w:r>
          </w:p>
        </w:tc>
      </w:tr>
      <w:tr w:rsidR="00E958AD" w:rsidRPr="00CC620B" w:rsidTr="00E54F91">
        <w:trPr>
          <w:trHeight w:val="235"/>
        </w:trPr>
        <w:tc>
          <w:tcPr>
            <w:tcW w:w="6537" w:type="dxa"/>
            <w:tcBorders>
              <w:top w:val="nil"/>
              <w:right w:val="nil"/>
            </w:tcBorders>
          </w:tcPr>
          <w:p w:rsidR="005D626C" w:rsidRPr="005D626C" w:rsidRDefault="005D626C" w:rsidP="005D626C">
            <w:pPr>
              <w:spacing w:beforeLines="50" w:before="120"/>
              <w:rPr>
                <w:rFonts w:asciiTheme="majorEastAsia" w:eastAsiaTheme="majorEastAsia" w:hAnsiTheme="majorEastAsia"/>
                <w:sz w:val="16"/>
                <w:szCs w:val="16"/>
              </w:rPr>
            </w:pPr>
            <w:r w:rsidRPr="005D626C">
              <w:rPr>
                <w:rFonts w:asciiTheme="majorEastAsia" w:eastAsiaTheme="majorEastAsia" w:hAnsiTheme="majorEastAsia" w:hint="eastAsia"/>
                <w:sz w:val="16"/>
                <w:szCs w:val="16"/>
              </w:rPr>
              <w:t>３　丸のこ等の選定及び管理</w:t>
            </w:r>
          </w:p>
          <w:p w:rsidR="00E958AD" w:rsidRPr="00CC620B" w:rsidRDefault="005D626C" w:rsidP="005D626C">
            <w:pPr>
              <w:ind w:firstLineChars="100" w:firstLine="160"/>
              <w:rPr>
                <w:rFonts w:asciiTheme="majorEastAsia" w:eastAsiaTheme="majorEastAsia" w:hAnsiTheme="majorEastAsia"/>
                <w:sz w:val="16"/>
                <w:szCs w:val="16"/>
              </w:rPr>
            </w:pPr>
            <w:r w:rsidRPr="005D626C">
              <w:rPr>
                <w:rFonts w:asciiTheme="majorEastAsia" w:eastAsiaTheme="majorEastAsia" w:hAnsiTheme="majorEastAsia" w:hint="eastAsia"/>
                <w:sz w:val="16"/>
                <w:szCs w:val="16"/>
              </w:rPr>
              <w:t>丸のこ等は加工の目的、被加工物の性状等に適合し、かつ、適切に設備されたものを使用しているか。</w:t>
            </w:r>
          </w:p>
        </w:tc>
        <w:tc>
          <w:tcPr>
            <w:tcW w:w="3334" w:type="dxa"/>
            <w:tcBorders>
              <w:top w:val="nil"/>
              <w:left w:val="nil"/>
            </w:tcBorders>
          </w:tcPr>
          <w:p w:rsidR="005D626C" w:rsidRDefault="005D626C" w:rsidP="005D626C">
            <w:pPr>
              <w:spacing w:beforeLines="50" w:before="120"/>
              <w:rPr>
                <w:rFonts w:asciiTheme="majorEastAsia" w:eastAsiaTheme="majorEastAsia" w:hAnsiTheme="majorEastAsia" w:hint="eastAsia"/>
                <w:sz w:val="16"/>
                <w:szCs w:val="16"/>
              </w:rPr>
            </w:pPr>
          </w:p>
          <w:p w:rsidR="00E958AD" w:rsidRPr="00CC620B" w:rsidRDefault="00032274" w:rsidP="005D626C">
            <w:pPr>
              <w:jc w:val="left"/>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□はい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□いいえ</w:t>
            </w:r>
          </w:p>
        </w:tc>
      </w:tr>
      <w:tr w:rsidR="00E958AD" w:rsidRPr="00CC620B" w:rsidTr="00E54F91">
        <w:trPr>
          <w:trHeight w:val="244"/>
        </w:trPr>
        <w:tc>
          <w:tcPr>
            <w:tcW w:w="6537" w:type="dxa"/>
            <w:tcBorders>
              <w:top w:val="nil"/>
              <w:right w:val="nil"/>
            </w:tcBorders>
          </w:tcPr>
          <w:p w:rsidR="004020B1" w:rsidRPr="004020B1" w:rsidRDefault="004020B1" w:rsidP="004020B1">
            <w:pPr>
              <w:spacing w:beforeLines="50" w:before="120"/>
              <w:rPr>
                <w:rFonts w:asciiTheme="majorEastAsia" w:eastAsiaTheme="majorEastAsia" w:hAnsiTheme="majorEastAsia"/>
                <w:b/>
                <w:sz w:val="16"/>
                <w:szCs w:val="16"/>
              </w:rPr>
            </w:pPr>
            <w:r w:rsidRPr="004020B1">
              <w:rPr>
                <w:rFonts w:asciiTheme="majorEastAsia" w:eastAsiaTheme="majorEastAsia" w:hAnsiTheme="majorEastAsia" w:hint="eastAsia"/>
                <w:b/>
                <w:sz w:val="16"/>
                <w:szCs w:val="16"/>
              </w:rPr>
              <w:t>点検・設備</w:t>
            </w:r>
          </w:p>
          <w:p w:rsidR="00E958AD" w:rsidRPr="00CC620B" w:rsidRDefault="004020B1" w:rsidP="004020B1">
            <w:pPr>
              <w:rPr>
                <w:rFonts w:asciiTheme="majorEastAsia" w:eastAsiaTheme="majorEastAsia" w:hAnsiTheme="majorEastAsia"/>
                <w:sz w:val="16"/>
                <w:szCs w:val="16"/>
              </w:rPr>
            </w:pPr>
            <w:r w:rsidRPr="004020B1">
              <w:rPr>
                <w:rFonts w:asciiTheme="majorEastAsia" w:eastAsiaTheme="majorEastAsia" w:hAnsiTheme="majorEastAsia" w:hint="eastAsia"/>
                <w:sz w:val="16"/>
                <w:szCs w:val="16"/>
              </w:rPr>
              <w:t>振動工具を製造者が取扱説明者書等で示した時期・方法により定期的に点検・整備し常に最良の状態に保っているか。</w:t>
            </w:r>
          </w:p>
        </w:tc>
        <w:tc>
          <w:tcPr>
            <w:tcW w:w="3334" w:type="dxa"/>
            <w:tcBorders>
              <w:top w:val="nil"/>
              <w:left w:val="nil"/>
            </w:tcBorders>
          </w:tcPr>
          <w:p w:rsidR="004020B1" w:rsidRDefault="004020B1" w:rsidP="005D626C">
            <w:pPr>
              <w:spacing w:beforeLines="50" w:before="120"/>
              <w:rPr>
                <w:rFonts w:asciiTheme="majorEastAsia" w:eastAsiaTheme="majorEastAsia" w:hAnsiTheme="majorEastAsia" w:hint="eastAsia"/>
                <w:sz w:val="16"/>
                <w:szCs w:val="16"/>
              </w:rPr>
            </w:pPr>
          </w:p>
          <w:p w:rsidR="00E958AD" w:rsidRPr="00CC620B" w:rsidRDefault="00032274" w:rsidP="004020B1">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□はい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 xml:space="preserve">　□いいえ</w:t>
            </w:r>
          </w:p>
        </w:tc>
      </w:tr>
      <w:tr w:rsidR="00E958AD" w:rsidRPr="00CC620B" w:rsidTr="00E54F91">
        <w:trPr>
          <w:trHeight w:val="207"/>
        </w:trPr>
        <w:tc>
          <w:tcPr>
            <w:tcW w:w="6537" w:type="dxa"/>
            <w:tcBorders>
              <w:top w:val="nil"/>
              <w:bottom w:val="nil"/>
              <w:right w:val="nil"/>
            </w:tcBorders>
          </w:tcPr>
          <w:p w:rsidR="004020B1" w:rsidRDefault="004020B1" w:rsidP="005D626C">
            <w:pPr>
              <w:spacing w:beforeLines="50" w:before="120"/>
              <w:rPr>
                <w:rFonts w:asciiTheme="majorEastAsia" w:eastAsiaTheme="majorEastAsia" w:hAnsiTheme="majorEastAsia" w:hint="eastAsia"/>
                <w:sz w:val="16"/>
                <w:szCs w:val="16"/>
              </w:rPr>
            </w:pPr>
            <w:r w:rsidRPr="004020B1">
              <w:rPr>
                <w:rFonts w:asciiTheme="majorEastAsia" w:eastAsiaTheme="majorEastAsia" w:hAnsiTheme="majorEastAsia" w:hint="eastAsia"/>
                <w:b/>
                <w:sz w:val="16"/>
                <w:szCs w:val="16"/>
              </w:rPr>
              <w:t>振動工具管理責任者</w:t>
            </w:r>
            <w:bookmarkStart w:id="0" w:name="_GoBack"/>
            <w:bookmarkEnd w:id="0"/>
          </w:p>
          <w:p w:rsidR="00E958AD" w:rsidRPr="00CC620B" w:rsidRDefault="00E958AD" w:rsidP="004020B1">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１</w:t>
            </w:r>
            <w:r w:rsid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選任状況</w:t>
            </w:r>
          </w:p>
        </w:tc>
        <w:tc>
          <w:tcPr>
            <w:tcW w:w="3334" w:type="dxa"/>
            <w:tcBorders>
              <w:top w:val="nil"/>
              <w:left w:val="nil"/>
              <w:bottom w:val="nil"/>
            </w:tcBorders>
          </w:tcPr>
          <w:p w:rsidR="004020B1" w:rsidRDefault="004020B1" w:rsidP="005D626C">
            <w:pPr>
              <w:spacing w:beforeLines="50" w:before="120"/>
              <w:rPr>
                <w:rFonts w:asciiTheme="majorEastAsia" w:eastAsiaTheme="majorEastAsia" w:hAnsiTheme="majorEastAsia" w:hint="eastAsia"/>
                <w:sz w:val="16"/>
                <w:szCs w:val="16"/>
              </w:rPr>
            </w:pPr>
          </w:p>
          <w:p w:rsidR="00E958AD" w:rsidRPr="00CC620B" w:rsidRDefault="00E63DE9" w:rsidP="004020B1">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□選任している</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 xml:space="preserve">　□選任していない</w:t>
            </w:r>
          </w:p>
        </w:tc>
      </w:tr>
      <w:tr w:rsidR="00E958AD" w:rsidRPr="00CC620B" w:rsidTr="00E54F91">
        <w:trPr>
          <w:trHeight w:val="196"/>
        </w:trPr>
        <w:tc>
          <w:tcPr>
            <w:tcW w:w="6537" w:type="dxa"/>
            <w:tcBorders>
              <w:top w:val="nil"/>
              <w:bottom w:val="nil"/>
              <w:right w:val="nil"/>
            </w:tcBorders>
          </w:tcPr>
          <w:p w:rsidR="00E958AD" w:rsidRDefault="00E958AD" w:rsidP="005D626C">
            <w:pPr>
              <w:spacing w:beforeLines="50" w:before="120"/>
              <w:rPr>
                <w:rFonts w:asciiTheme="majorEastAsia" w:eastAsiaTheme="majorEastAsia" w:hAnsiTheme="majorEastAsia" w:hint="eastAsia"/>
                <w:sz w:val="16"/>
                <w:szCs w:val="16"/>
              </w:rPr>
            </w:pPr>
            <w:r w:rsidRPr="00CC620B">
              <w:rPr>
                <w:rFonts w:asciiTheme="majorEastAsia" w:eastAsiaTheme="majorEastAsia" w:hAnsiTheme="majorEastAsia" w:hint="eastAsia"/>
                <w:sz w:val="16"/>
                <w:szCs w:val="16"/>
              </w:rPr>
              <w:t>２</w:t>
            </w:r>
            <w:r w:rsid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職務の実施状況</w:t>
            </w:r>
          </w:p>
          <w:p w:rsidR="004020B1" w:rsidRPr="00CC620B" w:rsidRDefault="004020B1" w:rsidP="004020B1">
            <w:pPr>
              <w:ind w:leftChars="56" w:left="118"/>
              <w:rPr>
                <w:rFonts w:asciiTheme="majorEastAsia" w:eastAsiaTheme="majorEastAsia" w:hAnsiTheme="majorEastAsia"/>
                <w:sz w:val="16"/>
                <w:szCs w:val="16"/>
              </w:rPr>
            </w:pPr>
            <w:r w:rsidRPr="004020B1">
              <w:rPr>
                <w:rFonts w:asciiTheme="majorEastAsia" w:eastAsiaTheme="majorEastAsia" w:hAnsiTheme="majorEastAsia" w:hint="eastAsia"/>
                <w:sz w:val="16"/>
                <w:szCs w:val="16"/>
              </w:rPr>
              <w:t>※振動工具管理責任者の職務は、刈払機の点検・設備状況の定期的な確認及びその状況の記録です。</w:t>
            </w:r>
          </w:p>
        </w:tc>
        <w:tc>
          <w:tcPr>
            <w:tcW w:w="3334" w:type="dxa"/>
            <w:tcBorders>
              <w:top w:val="nil"/>
              <w:left w:val="nil"/>
              <w:bottom w:val="nil"/>
            </w:tcBorders>
          </w:tcPr>
          <w:p w:rsidR="00E958AD" w:rsidRPr="00CC620B" w:rsidRDefault="00E63DE9" w:rsidP="004020B1">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□実施している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□実施していない</w:t>
            </w:r>
          </w:p>
        </w:tc>
      </w:tr>
      <w:tr w:rsidR="00E958AD" w:rsidRPr="00CC620B" w:rsidTr="00E54F91">
        <w:trPr>
          <w:trHeight w:val="219"/>
        </w:trPr>
        <w:tc>
          <w:tcPr>
            <w:tcW w:w="6537" w:type="dxa"/>
            <w:tcBorders>
              <w:bottom w:val="nil"/>
              <w:right w:val="nil"/>
            </w:tcBorders>
          </w:tcPr>
          <w:p w:rsidR="00E958AD" w:rsidRDefault="00CC620B" w:rsidP="005D626C">
            <w:pPr>
              <w:spacing w:beforeLines="50" w:before="120"/>
              <w:rPr>
                <w:rFonts w:asciiTheme="majorEastAsia" w:eastAsiaTheme="majorEastAsia" w:hAnsiTheme="majorEastAsia" w:hint="eastAsia"/>
                <w:sz w:val="16"/>
                <w:szCs w:val="16"/>
              </w:rPr>
            </w:pPr>
            <w:r>
              <w:rPr>
                <w:rFonts w:asciiTheme="majorEastAsia" w:eastAsiaTheme="majorEastAsia" w:hAnsiTheme="majorEastAsia" w:hint="eastAsia"/>
                <w:sz w:val="16"/>
                <w:szCs w:val="16"/>
              </w:rPr>
              <w:t xml:space="preserve">３　</w:t>
            </w:r>
            <w:r w:rsidR="00E958AD" w:rsidRPr="00CC620B">
              <w:rPr>
                <w:rFonts w:asciiTheme="majorEastAsia" w:eastAsiaTheme="majorEastAsia" w:hAnsiTheme="majorEastAsia" w:hint="eastAsia"/>
                <w:sz w:val="16"/>
                <w:szCs w:val="16"/>
              </w:rPr>
              <w:t>作業基準の設定</w:t>
            </w:r>
          </w:p>
          <w:p w:rsidR="004020B1" w:rsidRPr="00CC620B" w:rsidRDefault="004020B1" w:rsidP="004020B1">
            <w:pPr>
              <w:ind w:leftChars="100" w:left="370" w:hangingChars="100" w:hanging="160"/>
              <w:rPr>
                <w:rFonts w:asciiTheme="majorEastAsia" w:eastAsiaTheme="majorEastAsia" w:hAnsiTheme="majorEastAsia"/>
                <w:sz w:val="16"/>
                <w:szCs w:val="16"/>
              </w:rPr>
            </w:pPr>
            <w:r w:rsidRPr="004020B1">
              <w:rPr>
                <w:rFonts w:asciiTheme="majorEastAsia" w:eastAsiaTheme="majorEastAsia" w:hAnsiTheme="majorEastAsia" w:hint="eastAsia"/>
                <w:sz w:val="16"/>
                <w:szCs w:val="16"/>
              </w:rPr>
              <w:t>※「定めていない」場合は、振動工具の取扱い及び整備の方法並びに作業の方法について、適切な作業基準を具体的に定めること。</w:t>
            </w:r>
          </w:p>
        </w:tc>
        <w:tc>
          <w:tcPr>
            <w:tcW w:w="3334" w:type="dxa"/>
            <w:tcBorders>
              <w:left w:val="nil"/>
              <w:bottom w:val="nil"/>
            </w:tcBorders>
          </w:tcPr>
          <w:p w:rsidR="00E63DE9" w:rsidRPr="00CC620B" w:rsidRDefault="00E63DE9"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□定めている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□定めていない</w:t>
            </w:r>
          </w:p>
        </w:tc>
      </w:tr>
      <w:tr w:rsidR="006829A8" w:rsidRPr="00CC620B" w:rsidTr="00E54F91">
        <w:trPr>
          <w:trHeight w:val="357"/>
        </w:trPr>
        <w:tc>
          <w:tcPr>
            <w:tcW w:w="6537" w:type="dxa"/>
            <w:tcBorders>
              <w:top w:val="nil"/>
              <w:bottom w:val="nil"/>
              <w:right w:val="nil"/>
            </w:tcBorders>
          </w:tcPr>
          <w:p w:rsidR="004020B1" w:rsidRDefault="004020B1" w:rsidP="005D626C">
            <w:pPr>
              <w:spacing w:beforeLines="50" w:before="120"/>
              <w:rPr>
                <w:rFonts w:asciiTheme="majorEastAsia" w:eastAsiaTheme="majorEastAsia" w:hAnsiTheme="majorEastAsia" w:hint="eastAsia"/>
                <w:sz w:val="16"/>
                <w:szCs w:val="16"/>
              </w:rPr>
            </w:pPr>
            <w:r w:rsidRPr="004020B1">
              <w:rPr>
                <w:rFonts w:asciiTheme="majorEastAsia" w:eastAsiaTheme="majorEastAsia" w:hAnsiTheme="majorEastAsia" w:hint="eastAsia"/>
                <w:b/>
                <w:sz w:val="16"/>
                <w:szCs w:val="16"/>
              </w:rPr>
              <w:t>施設の整備</w:t>
            </w:r>
          </w:p>
          <w:p w:rsidR="006829A8" w:rsidRPr="00CC620B" w:rsidRDefault="006829A8" w:rsidP="004020B1">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１</w:t>
            </w:r>
            <w:r w:rsid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休憩施設等</w:t>
            </w:r>
          </w:p>
          <w:p w:rsidR="006829A8" w:rsidRDefault="0092755A" w:rsidP="004020B1">
            <w:pPr>
              <w:rPr>
                <w:rFonts w:asciiTheme="majorEastAsia" w:eastAsiaTheme="majorEastAsia" w:hAnsiTheme="majorEastAsia" w:hint="eastAsia"/>
                <w:sz w:val="16"/>
                <w:szCs w:val="16"/>
              </w:rPr>
            </w:pPr>
            <w:r w:rsidRPr="00CC620B">
              <w:rPr>
                <w:rFonts w:asciiTheme="majorEastAsia" w:eastAsiaTheme="majorEastAsia" w:hAnsiTheme="majorEastAsia" w:hint="eastAsia"/>
                <w:sz w:val="16"/>
                <w:szCs w:val="16"/>
              </w:rPr>
              <w:t>(</w:t>
            </w:r>
            <w:r w:rsidR="006829A8" w:rsidRPr="00CC620B">
              <w:rPr>
                <w:rFonts w:asciiTheme="majorEastAsia" w:eastAsiaTheme="majorEastAsia" w:hAnsiTheme="majorEastAsia" w:hint="eastAsia"/>
                <w:sz w:val="16"/>
                <w:szCs w:val="16"/>
              </w:rPr>
              <w:t>１</w:t>
            </w:r>
            <w:r w:rsidRPr="00CC620B">
              <w:rPr>
                <w:rFonts w:asciiTheme="majorEastAsia" w:eastAsiaTheme="majorEastAsia" w:hAnsiTheme="majorEastAsia" w:hint="eastAsia"/>
                <w:sz w:val="16"/>
                <w:szCs w:val="16"/>
              </w:rPr>
              <w:t>)</w:t>
            </w:r>
            <w:r w:rsidR="006829A8" w:rsidRPr="00CC620B">
              <w:rPr>
                <w:rFonts w:asciiTheme="majorEastAsia" w:eastAsiaTheme="majorEastAsia" w:hAnsiTheme="majorEastAsia" w:hint="eastAsia"/>
                <w:sz w:val="16"/>
                <w:szCs w:val="16"/>
              </w:rPr>
              <w:t>屋外作業における休憩施設、かつ暖房の措置の有無</w:t>
            </w:r>
          </w:p>
          <w:p w:rsidR="004020B1" w:rsidRPr="00CC620B" w:rsidRDefault="004020B1" w:rsidP="004020B1">
            <w:pPr>
              <w:ind w:firstLineChars="100" w:firstLine="160"/>
              <w:rPr>
                <w:rFonts w:asciiTheme="majorEastAsia" w:eastAsiaTheme="majorEastAsia" w:hAnsiTheme="majorEastAsia"/>
                <w:sz w:val="16"/>
                <w:szCs w:val="16"/>
              </w:rPr>
            </w:pPr>
            <w:r w:rsidRPr="004020B1">
              <w:rPr>
                <w:rFonts w:asciiTheme="majorEastAsia" w:eastAsiaTheme="majorEastAsia" w:hAnsiTheme="majorEastAsia" w:hint="eastAsia"/>
                <w:sz w:val="16"/>
                <w:szCs w:val="16"/>
              </w:rPr>
              <w:t>※（１）のほか手洗いのための温水を供給する措置を講ずることが望まし。</w:t>
            </w:r>
          </w:p>
        </w:tc>
        <w:tc>
          <w:tcPr>
            <w:tcW w:w="3334" w:type="dxa"/>
            <w:tcBorders>
              <w:top w:val="nil"/>
              <w:left w:val="nil"/>
              <w:bottom w:val="nil"/>
            </w:tcBorders>
          </w:tcPr>
          <w:p w:rsidR="006829A8" w:rsidRDefault="006829A8" w:rsidP="005D626C">
            <w:pPr>
              <w:spacing w:beforeLines="50" w:before="120"/>
              <w:rPr>
                <w:rFonts w:asciiTheme="majorEastAsia" w:eastAsiaTheme="majorEastAsia" w:hAnsiTheme="majorEastAsia" w:hint="eastAsia"/>
                <w:sz w:val="16"/>
                <w:szCs w:val="16"/>
              </w:rPr>
            </w:pPr>
          </w:p>
          <w:p w:rsidR="004020B1" w:rsidRPr="00CC620B" w:rsidRDefault="004020B1" w:rsidP="004020B1">
            <w:pPr>
              <w:rPr>
                <w:rFonts w:asciiTheme="majorEastAsia" w:eastAsiaTheme="majorEastAsia" w:hAnsiTheme="majorEastAsia"/>
                <w:sz w:val="16"/>
                <w:szCs w:val="16"/>
              </w:rPr>
            </w:pPr>
          </w:p>
          <w:p w:rsidR="00032274" w:rsidRPr="00CC620B" w:rsidRDefault="00032274" w:rsidP="004020B1">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□有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□無</w:t>
            </w:r>
          </w:p>
        </w:tc>
      </w:tr>
      <w:tr w:rsidR="006829A8" w:rsidRPr="00CC620B" w:rsidTr="00E54F91">
        <w:trPr>
          <w:trHeight w:val="201"/>
        </w:trPr>
        <w:tc>
          <w:tcPr>
            <w:tcW w:w="6537" w:type="dxa"/>
            <w:tcBorders>
              <w:top w:val="nil"/>
              <w:right w:val="nil"/>
            </w:tcBorders>
          </w:tcPr>
          <w:p w:rsidR="006829A8" w:rsidRPr="00CC620B" w:rsidRDefault="006829A8"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２</w:t>
            </w:r>
            <w:r w:rsid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衣服が濡れる作業を行なう場合の衣服を乾燥するための設備の有無</w:t>
            </w:r>
          </w:p>
        </w:tc>
        <w:tc>
          <w:tcPr>
            <w:tcW w:w="3334" w:type="dxa"/>
            <w:tcBorders>
              <w:top w:val="nil"/>
              <w:left w:val="nil"/>
            </w:tcBorders>
          </w:tcPr>
          <w:p w:rsidR="006829A8" w:rsidRPr="00CC620B" w:rsidRDefault="00032274"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□有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□無</w:t>
            </w:r>
          </w:p>
        </w:tc>
      </w:tr>
      <w:tr w:rsidR="004066F0" w:rsidRPr="00CC620B" w:rsidTr="006E3A9B">
        <w:trPr>
          <w:trHeight w:val="139"/>
        </w:trPr>
        <w:tc>
          <w:tcPr>
            <w:tcW w:w="9871" w:type="dxa"/>
            <w:gridSpan w:val="2"/>
            <w:tcBorders>
              <w:bottom w:val="nil"/>
            </w:tcBorders>
          </w:tcPr>
          <w:p w:rsidR="004066F0" w:rsidRPr="00CC620B" w:rsidRDefault="004066F0" w:rsidP="005D626C">
            <w:pPr>
              <w:rPr>
                <w:rFonts w:asciiTheme="majorEastAsia" w:eastAsiaTheme="majorEastAsia" w:hAnsiTheme="majorEastAsia"/>
                <w:b/>
                <w:sz w:val="16"/>
                <w:szCs w:val="16"/>
              </w:rPr>
            </w:pPr>
            <w:r w:rsidRPr="00CC620B">
              <w:rPr>
                <w:rFonts w:asciiTheme="majorEastAsia" w:eastAsiaTheme="majorEastAsia" w:hAnsiTheme="majorEastAsia" w:hint="eastAsia"/>
                <w:b/>
                <w:sz w:val="16"/>
                <w:szCs w:val="16"/>
              </w:rPr>
              <w:t>保護具の支給及び使用</w:t>
            </w:r>
          </w:p>
        </w:tc>
      </w:tr>
      <w:tr w:rsidR="006829A8" w:rsidRPr="00CC620B" w:rsidTr="00E54F91">
        <w:trPr>
          <w:trHeight w:val="276"/>
        </w:trPr>
        <w:tc>
          <w:tcPr>
            <w:tcW w:w="6537" w:type="dxa"/>
            <w:tcBorders>
              <w:top w:val="nil"/>
              <w:bottom w:val="nil"/>
              <w:right w:val="nil"/>
            </w:tcBorders>
          </w:tcPr>
          <w:p w:rsidR="004020B1" w:rsidRDefault="004020B1" w:rsidP="005D626C">
            <w:pPr>
              <w:spacing w:beforeLines="50" w:before="120"/>
              <w:rPr>
                <w:rFonts w:asciiTheme="majorEastAsia" w:eastAsiaTheme="majorEastAsia" w:hAnsiTheme="majorEastAsia" w:hint="eastAsia"/>
                <w:sz w:val="16"/>
                <w:szCs w:val="16"/>
              </w:rPr>
            </w:pPr>
            <w:r w:rsidRPr="004020B1">
              <w:rPr>
                <w:rFonts w:asciiTheme="majorEastAsia" w:eastAsiaTheme="majorEastAsia" w:hAnsiTheme="majorEastAsia" w:hint="eastAsia"/>
                <w:b/>
                <w:sz w:val="16"/>
                <w:szCs w:val="16"/>
              </w:rPr>
              <w:t>保護具の支給及び使用</w:t>
            </w:r>
          </w:p>
          <w:p w:rsidR="006829A8" w:rsidRPr="00CC620B" w:rsidRDefault="006829A8"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１</w:t>
            </w:r>
            <w:r w:rsid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防振保護具</w:t>
            </w:r>
          </w:p>
        </w:tc>
        <w:tc>
          <w:tcPr>
            <w:tcW w:w="3334" w:type="dxa"/>
            <w:tcBorders>
              <w:top w:val="nil"/>
              <w:left w:val="nil"/>
              <w:bottom w:val="nil"/>
            </w:tcBorders>
          </w:tcPr>
          <w:p w:rsidR="004020B1" w:rsidRDefault="004020B1" w:rsidP="005D626C">
            <w:pPr>
              <w:spacing w:beforeLines="50" w:before="120"/>
              <w:rPr>
                <w:rFonts w:asciiTheme="majorEastAsia" w:eastAsiaTheme="majorEastAsia" w:hAnsiTheme="majorEastAsia" w:hint="eastAsia"/>
                <w:sz w:val="16"/>
                <w:szCs w:val="16"/>
              </w:rPr>
            </w:pPr>
          </w:p>
          <w:p w:rsidR="006829A8" w:rsidRPr="00CC620B" w:rsidRDefault="004066F0"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□使用させている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□使用させていない</w:t>
            </w:r>
          </w:p>
        </w:tc>
      </w:tr>
      <w:tr w:rsidR="004066F0" w:rsidRPr="00CC620B" w:rsidTr="00E54F91">
        <w:trPr>
          <w:trHeight w:val="150"/>
        </w:trPr>
        <w:tc>
          <w:tcPr>
            <w:tcW w:w="6537" w:type="dxa"/>
            <w:tcBorders>
              <w:top w:val="nil"/>
              <w:bottom w:val="nil"/>
              <w:right w:val="nil"/>
            </w:tcBorders>
          </w:tcPr>
          <w:p w:rsidR="004066F0" w:rsidRDefault="004066F0" w:rsidP="005D626C">
            <w:pPr>
              <w:spacing w:beforeLines="50" w:before="120"/>
              <w:rPr>
                <w:rFonts w:asciiTheme="majorEastAsia" w:eastAsiaTheme="majorEastAsia" w:hAnsiTheme="majorEastAsia" w:hint="eastAsia"/>
                <w:sz w:val="16"/>
                <w:szCs w:val="16"/>
              </w:rPr>
            </w:pPr>
            <w:r w:rsidRPr="00CC620B">
              <w:rPr>
                <w:rFonts w:asciiTheme="majorEastAsia" w:eastAsiaTheme="majorEastAsia" w:hAnsiTheme="majorEastAsia" w:hint="eastAsia"/>
                <w:sz w:val="16"/>
                <w:szCs w:val="16"/>
              </w:rPr>
              <w:t>２</w:t>
            </w:r>
            <w:r w:rsid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防音保護具（９０dB(A)以上の作業）</w:t>
            </w:r>
          </w:p>
          <w:p w:rsidR="004020B1" w:rsidRPr="00CC620B" w:rsidRDefault="004020B1" w:rsidP="004020B1">
            <w:pPr>
              <w:ind w:firstLineChars="100" w:firstLine="160"/>
              <w:rPr>
                <w:rFonts w:asciiTheme="majorEastAsia" w:eastAsiaTheme="majorEastAsia" w:hAnsiTheme="majorEastAsia"/>
                <w:sz w:val="16"/>
                <w:szCs w:val="16"/>
              </w:rPr>
            </w:pPr>
            <w:r w:rsidRPr="004020B1">
              <w:rPr>
                <w:rFonts w:asciiTheme="majorEastAsia" w:eastAsiaTheme="majorEastAsia" w:hAnsiTheme="majorEastAsia" w:hint="eastAsia"/>
                <w:sz w:val="16"/>
                <w:szCs w:val="16"/>
              </w:rPr>
              <w:t>※作業者に防振保護具および防音保護具を支給し、使用させること。</w:t>
            </w:r>
          </w:p>
        </w:tc>
        <w:tc>
          <w:tcPr>
            <w:tcW w:w="3334" w:type="dxa"/>
            <w:tcBorders>
              <w:top w:val="nil"/>
              <w:left w:val="nil"/>
              <w:bottom w:val="nil"/>
            </w:tcBorders>
          </w:tcPr>
          <w:p w:rsidR="004066F0" w:rsidRPr="00CC620B" w:rsidRDefault="004066F0"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□使用させている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□使用させていない</w:t>
            </w:r>
          </w:p>
        </w:tc>
      </w:tr>
      <w:tr w:rsidR="004066F0" w:rsidRPr="00CC620B" w:rsidTr="00E54F91">
        <w:trPr>
          <w:trHeight w:val="237"/>
        </w:trPr>
        <w:tc>
          <w:tcPr>
            <w:tcW w:w="6537" w:type="dxa"/>
            <w:tcBorders>
              <w:bottom w:val="nil"/>
              <w:right w:val="nil"/>
            </w:tcBorders>
          </w:tcPr>
          <w:p w:rsidR="004066F0" w:rsidRPr="00CC620B" w:rsidRDefault="004066F0" w:rsidP="005D626C">
            <w:pPr>
              <w:spacing w:beforeLines="50" w:before="120"/>
              <w:rPr>
                <w:rFonts w:asciiTheme="majorEastAsia" w:eastAsiaTheme="majorEastAsia" w:hAnsiTheme="majorEastAsia"/>
                <w:b/>
                <w:sz w:val="16"/>
                <w:szCs w:val="16"/>
              </w:rPr>
            </w:pPr>
            <w:r w:rsidRPr="00CC620B">
              <w:rPr>
                <w:rFonts w:asciiTheme="majorEastAsia" w:eastAsiaTheme="majorEastAsia" w:hAnsiTheme="majorEastAsia" w:hint="eastAsia"/>
                <w:b/>
                <w:sz w:val="16"/>
                <w:szCs w:val="16"/>
              </w:rPr>
              <w:t>体操等の実施</w:t>
            </w:r>
          </w:p>
        </w:tc>
        <w:tc>
          <w:tcPr>
            <w:tcW w:w="3334" w:type="dxa"/>
            <w:tcBorders>
              <w:left w:val="nil"/>
              <w:bottom w:val="nil"/>
            </w:tcBorders>
          </w:tcPr>
          <w:p w:rsidR="004066F0" w:rsidRPr="00CC620B" w:rsidRDefault="004066F0"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□実施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□未実施</w:t>
            </w:r>
          </w:p>
        </w:tc>
      </w:tr>
      <w:tr w:rsidR="004066F0" w:rsidRPr="00CC620B" w:rsidTr="00E54F91">
        <w:trPr>
          <w:trHeight w:val="321"/>
        </w:trPr>
        <w:tc>
          <w:tcPr>
            <w:tcW w:w="6537" w:type="dxa"/>
            <w:tcBorders>
              <w:top w:val="nil"/>
              <w:right w:val="nil"/>
            </w:tcBorders>
          </w:tcPr>
          <w:p w:rsidR="004066F0" w:rsidRPr="00CC620B" w:rsidRDefault="004066F0" w:rsidP="004020B1">
            <w:pPr>
              <w:spacing w:beforeLines="50" w:before="120"/>
              <w:ind w:leftChars="300" w:left="63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実施は、</w:t>
            </w:r>
            <w:r w:rsidR="004020B1">
              <w:rPr>
                <w:rFonts w:asciiTheme="majorEastAsia" w:eastAsiaTheme="majorEastAsia" w:hAnsiTheme="majorEastAsia" w:hint="eastAsia"/>
                <w:sz w:val="16"/>
                <w:szCs w:val="16"/>
              </w:rPr>
              <w:t xml:space="preserve">　　　　　　　　　　　　　　　　　　　　</w:t>
            </w:r>
            <w:r w:rsidR="005D626C" w:rsidRPr="005D626C">
              <w:rPr>
                <w:rFonts w:asciiTheme="majorEastAsia" w:eastAsiaTheme="majorEastAsia" w:hAnsiTheme="majorEastAsia" w:hint="eastAsia"/>
                <w:sz w:val="16"/>
                <w:szCs w:val="16"/>
              </w:rPr>
              <w:t>□作業開始前</w:t>
            </w:r>
          </w:p>
        </w:tc>
        <w:tc>
          <w:tcPr>
            <w:tcW w:w="3334" w:type="dxa"/>
            <w:tcBorders>
              <w:top w:val="nil"/>
              <w:left w:val="nil"/>
            </w:tcBorders>
          </w:tcPr>
          <w:p w:rsidR="004066F0" w:rsidRPr="00CC620B" w:rsidRDefault="004066F0" w:rsidP="004020B1">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□作業間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 xml:space="preserve">　□作業終了後</w:t>
            </w:r>
          </w:p>
        </w:tc>
      </w:tr>
      <w:tr w:rsidR="004066F0" w:rsidRPr="00CC620B" w:rsidTr="006E3A9B">
        <w:trPr>
          <w:trHeight w:val="1124"/>
        </w:trPr>
        <w:tc>
          <w:tcPr>
            <w:tcW w:w="9871" w:type="dxa"/>
            <w:gridSpan w:val="2"/>
          </w:tcPr>
          <w:p w:rsidR="005F394D" w:rsidRPr="00CC620B" w:rsidRDefault="005F394D" w:rsidP="005D626C">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特殊健康診断</w:t>
            </w:r>
          </w:p>
          <w:p w:rsidR="004066F0" w:rsidRPr="00CC620B" w:rsidRDefault="004066F0"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１　第一次健康診断の実施者数　　　　　　　(　　　　　)人</w:t>
            </w:r>
          </w:p>
          <w:p w:rsidR="004066F0" w:rsidRPr="00CC620B" w:rsidRDefault="004066F0"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２　第二次健康診断の実施者数　　　　　　　(　　　　　)人</w:t>
            </w:r>
          </w:p>
          <w:p w:rsidR="004066F0" w:rsidRPr="00CC620B" w:rsidRDefault="004066F0"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３　第二次健康診断の実施者数のうち、管理B(　　　　　)人、管理C(　　　　　)人、</w:t>
            </w:r>
          </w:p>
          <w:p w:rsidR="004066F0" w:rsidRPr="00CC620B" w:rsidRDefault="004066F0" w:rsidP="005D626C">
            <w:pPr>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４　管理B及び管理Cの者に対する事後</w:t>
            </w:r>
            <w:r w:rsidR="00A95DAD" w:rsidRPr="00CC620B">
              <w:rPr>
                <w:rFonts w:asciiTheme="majorEastAsia" w:eastAsiaTheme="majorEastAsia" w:hAnsiTheme="majorEastAsia" w:hint="eastAsia"/>
                <w:sz w:val="16"/>
                <w:szCs w:val="16"/>
              </w:rPr>
              <w:t>措置</w:t>
            </w:r>
            <w:r w:rsidRPr="00CC620B">
              <w:rPr>
                <w:rFonts w:asciiTheme="majorEastAsia" w:eastAsiaTheme="majorEastAsia" w:hAnsiTheme="majorEastAsia" w:hint="eastAsia"/>
                <w:sz w:val="16"/>
                <w:szCs w:val="16"/>
              </w:rPr>
              <w:t xml:space="preserve">の有無　　　　　　　　　　　　　　</w:t>
            </w:r>
            <w:r w:rsidR="005D626C">
              <w:rPr>
                <w:rFonts w:asciiTheme="majorEastAsia" w:eastAsiaTheme="majorEastAsia" w:hAnsiTheme="majorEastAsia" w:hint="eastAsia"/>
                <w:sz w:val="16"/>
                <w:szCs w:val="16"/>
              </w:rPr>
              <w:t xml:space="preserve">　　　</w:t>
            </w:r>
            <w:r w:rsidR="00CC620B">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 xml:space="preserve">□有　　　　　</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□無</w:t>
            </w:r>
          </w:p>
          <w:p w:rsidR="004066F0" w:rsidRPr="00CC620B" w:rsidRDefault="004066F0" w:rsidP="005D626C">
            <w:pPr>
              <w:ind w:firstLineChars="200" w:firstLine="3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 xml:space="preserve">事後措置について　(具体的に　　　　　　　　　　　　　　　　　　　　　　　</w:t>
            </w:r>
            <w:r w:rsidR="004020B1">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 xml:space="preserve">　　　　　　　　　　　　　)</w:t>
            </w:r>
          </w:p>
        </w:tc>
      </w:tr>
      <w:tr w:rsidR="004066F0" w:rsidRPr="00CC620B" w:rsidTr="00E54F91">
        <w:trPr>
          <w:trHeight w:val="323"/>
        </w:trPr>
        <w:tc>
          <w:tcPr>
            <w:tcW w:w="6537" w:type="dxa"/>
            <w:tcBorders>
              <w:bottom w:val="nil"/>
              <w:right w:val="nil"/>
            </w:tcBorders>
          </w:tcPr>
          <w:p w:rsidR="004066F0" w:rsidRPr="00CC620B" w:rsidRDefault="004066F0" w:rsidP="005D626C">
            <w:pPr>
              <w:spacing w:beforeLines="50" w:before="120"/>
              <w:rPr>
                <w:rFonts w:asciiTheme="majorEastAsia" w:eastAsiaTheme="majorEastAsia" w:hAnsiTheme="majorEastAsia"/>
                <w:b/>
                <w:sz w:val="16"/>
                <w:szCs w:val="16"/>
              </w:rPr>
            </w:pPr>
            <w:r w:rsidRPr="00CC620B">
              <w:rPr>
                <w:rFonts w:asciiTheme="majorEastAsia" w:eastAsiaTheme="majorEastAsia" w:hAnsiTheme="majorEastAsia" w:hint="eastAsia"/>
                <w:b/>
                <w:sz w:val="16"/>
                <w:szCs w:val="16"/>
              </w:rPr>
              <w:t>安全衛生教育の実施</w:t>
            </w:r>
          </w:p>
        </w:tc>
        <w:tc>
          <w:tcPr>
            <w:tcW w:w="3334" w:type="dxa"/>
            <w:tcBorders>
              <w:left w:val="nil"/>
              <w:bottom w:val="nil"/>
            </w:tcBorders>
          </w:tcPr>
          <w:p w:rsidR="004066F0" w:rsidRPr="00CC620B" w:rsidRDefault="004066F0" w:rsidP="004020B1">
            <w:pPr>
              <w:spacing w:beforeLines="50" w:before="12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□実施している</w:t>
            </w:r>
            <w:r w:rsidR="005D626C">
              <w:rPr>
                <w:rFonts w:asciiTheme="majorEastAsia" w:eastAsiaTheme="majorEastAsia" w:hAnsiTheme="majorEastAsia" w:hint="eastAsia"/>
                <w:sz w:val="16"/>
                <w:szCs w:val="16"/>
              </w:rPr>
              <w:t xml:space="preserve">　　</w:t>
            </w:r>
            <w:r w:rsidRPr="00CC620B">
              <w:rPr>
                <w:rFonts w:asciiTheme="majorEastAsia" w:eastAsiaTheme="majorEastAsia" w:hAnsiTheme="majorEastAsia" w:hint="eastAsia"/>
                <w:sz w:val="16"/>
                <w:szCs w:val="16"/>
              </w:rPr>
              <w:t xml:space="preserve">　□実施していない</w:t>
            </w:r>
          </w:p>
        </w:tc>
      </w:tr>
      <w:tr w:rsidR="004066F0" w:rsidRPr="00CC620B" w:rsidTr="00CC620B">
        <w:trPr>
          <w:trHeight w:val="442"/>
        </w:trPr>
        <w:tc>
          <w:tcPr>
            <w:tcW w:w="9871" w:type="dxa"/>
            <w:gridSpan w:val="2"/>
            <w:tcBorders>
              <w:top w:val="nil"/>
            </w:tcBorders>
          </w:tcPr>
          <w:p w:rsidR="004066F0" w:rsidRPr="00CC620B" w:rsidRDefault="004066F0" w:rsidP="004020B1">
            <w:pPr>
              <w:spacing w:beforeLines="50" w:before="120"/>
              <w:ind w:firstLineChars="100" w:firstLine="160"/>
              <w:rPr>
                <w:rFonts w:asciiTheme="majorEastAsia" w:eastAsiaTheme="majorEastAsia" w:hAnsiTheme="majorEastAsia"/>
                <w:sz w:val="16"/>
                <w:szCs w:val="16"/>
              </w:rPr>
            </w:pPr>
            <w:r w:rsidRPr="00CC620B">
              <w:rPr>
                <w:rFonts w:asciiTheme="majorEastAsia" w:eastAsiaTheme="majorEastAsia" w:hAnsiTheme="majorEastAsia" w:hint="eastAsia"/>
                <w:sz w:val="16"/>
                <w:szCs w:val="16"/>
              </w:rPr>
              <w:t>※安全衛生教育は、日振動ばく露量A(８)による作業管理等を含みます。</w:t>
            </w:r>
          </w:p>
        </w:tc>
      </w:tr>
    </w:tbl>
    <w:p w:rsidR="001657A3" w:rsidRDefault="005166E2" w:rsidP="005166E2">
      <w:pPr>
        <w:ind w:left="140" w:hangingChars="100" w:hanging="140"/>
        <w:rPr>
          <w:rFonts w:asciiTheme="majorEastAsia" w:eastAsiaTheme="majorEastAsia" w:hAnsiTheme="majorEastAsia"/>
          <w:sz w:val="14"/>
          <w:szCs w:val="16"/>
        </w:rPr>
      </w:pPr>
      <w:r w:rsidRPr="006E3A9B">
        <w:rPr>
          <w:rFonts w:asciiTheme="majorEastAsia" w:eastAsiaTheme="majorEastAsia" w:hAnsiTheme="majorEastAsia" w:hint="eastAsia"/>
          <w:sz w:val="14"/>
          <w:szCs w:val="16"/>
        </w:rPr>
        <w:t>＊</w:t>
      </w:r>
      <w:r w:rsidR="001657A3" w:rsidRPr="001657A3">
        <w:rPr>
          <w:rFonts w:asciiTheme="majorEastAsia" w:eastAsiaTheme="majorEastAsia" w:hAnsiTheme="majorEastAsia"/>
          <w:bCs/>
          <w:sz w:val="14"/>
          <w:szCs w:val="16"/>
        </w:rPr>
        <w:t>振動障害総合対策の推進について（</w:t>
      </w:r>
      <w:r w:rsidR="001657A3" w:rsidRPr="001657A3">
        <w:rPr>
          <w:rFonts w:asciiTheme="majorEastAsia" w:eastAsiaTheme="majorEastAsia" w:hAnsiTheme="majorEastAsia" w:hint="eastAsia"/>
          <w:bCs/>
          <w:sz w:val="14"/>
          <w:szCs w:val="16"/>
        </w:rPr>
        <w:t>平成21年７月10日付け基発0710第5号)</w:t>
      </w:r>
      <w:r w:rsidR="001657A3" w:rsidRPr="001657A3">
        <w:rPr>
          <w:rFonts w:asciiTheme="majorEastAsia" w:eastAsiaTheme="majorEastAsia" w:hAnsiTheme="majorEastAsia" w:hint="eastAsia"/>
          <w:sz w:val="14"/>
          <w:szCs w:val="16"/>
        </w:rPr>
        <w:t>第1の3の(1)で示された別紙2の振動工具自主点検表</w:t>
      </w:r>
      <w:r w:rsidR="00471DC6" w:rsidRPr="00471DC6">
        <w:rPr>
          <w:rFonts w:asciiTheme="majorEastAsia" w:eastAsiaTheme="majorEastAsia" w:hAnsiTheme="majorEastAsia" w:hint="eastAsia"/>
          <w:sz w:val="14"/>
          <w:szCs w:val="16"/>
        </w:rPr>
        <w:t>（チェーンソー以外用）</w:t>
      </w:r>
      <w:r w:rsidR="001657A3" w:rsidRPr="001657A3">
        <w:rPr>
          <w:rFonts w:asciiTheme="majorEastAsia" w:eastAsiaTheme="majorEastAsia" w:hAnsiTheme="majorEastAsia" w:hint="eastAsia"/>
          <w:sz w:val="14"/>
          <w:szCs w:val="16"/>
        </w:rPr>
        <w:t>を基に作成しています。</w:t>
      </w:r>
    </w:p>
    <w:sectPr w:rsidR="001657A3" w:rsidSect="006E3A9B">
      <w:pgSz w:w="11906" w:h="16838" w:code="9"/>
      <w:pgMar w:top="1418" w:right="1134" w:bottom="1418" w:left="1134" w:header="851" w:footer="992" w:gutter="0"/>
      <w:cols w:space="425"/>
      <w:docGrid w:linePitch="369" w:charSpace="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B3" w:rsidRDefault="00A20DB3" w:rsidP="003222BE">
      <w:r>
        <w:separator/>
      </w:r>
    </w:p>
  </w:endnote>
  <w:endnote w:type="continuationSeparator" w:id="0">
    <w:p w:rsidR="00A20DB3" w:rsidRDefault="00A20DB3" w:rsidP="0032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B3" w:rsidRDefault="00A20DB3" w:rsidP="003222BE">
      <w:r>
        <w:separator/>
      </w:r>
    </w:p>
  </w:footnote>
  <w:footnote w:type="continuationSeparator" w:id="0">
    <w:p w:rsidR="00A20DB3" w:rsidRDefault="00A20DB3" w:rsidP="00322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178"/>
    <w:multiLevelType w:val="hybridMultilevel"/>
    <w:tmpl w:val="DB40AA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AE6CB7"/>
    <w:multiLevelType w:val="hybridMultilevel"/>
    <w:tmpl w:val="E72882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BF01B7"/>
    <w:multiLevelType w:val="hybridMultilevel"/>
    <w:tmpl w:val="5CCA1398"/>
    <w:lvl w:ilvl="0" w:tplc="CEB0E45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5CE3E0E"/>
    <w:multiLevelType w:val="hybridMultilevel"/>
    <w:tmpl w:val="AEA69282"/>
    <w:lvl w:ilvl="0" w:tplc="CEB0E45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D421418"/>
    <w:multiLevelType w:val="hybridMultilevel"/>
    <w:tmpl w:val="B23E6934"/>
    <w:lvl w:ilvl="0" w:tplc="24AC53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657238D"/>
    <w:multiLevelType w:val="hybridMultilevel"/>
    <w:tmpl w:val="F0FA2E28"/>
    <w:lvl w:ilvl="0" w:tplc="585E89FC">
      <w:start w:val="10"/>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nsid w:val="39A53A58"/>
    <w:multiLevelType w:val="hybridMultilevel"/>
    <w:tmpl w:val="21BC6BAE"/>
    <w:lvl w:ilvl="0" w:tplc="CEB0E45C">
      <w:start w:val="1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6"/>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33"/>
    <w:rsid w:val="00010CDC"/>
    <w:rsid w:val="000125C4"/>
    <w:rsid w:val="00012782"/>
    <w:rsid w:val="00013396"/>
    <w:rsid w:val="00015162"/>
    <w:rsid w:val="000203AC"/>
    <w:rsid w:val="00032274"/>
    <w:rsid w:val="00035FF5"/>
    <w:rsid w:val="00037861"/>
    <w:rsid w:val="00043E33"/>
    <w:rsid w:val="00045090"/>
    <w:rsid w:val="000705F9"/>
    <w:rsid w:val="00071637"/>
    <w:rsid w:val="000739F7"/>
    <w:rsid w:val="00074B14"/>
    <w:rsid w:val="000758A3"/>
    <w:rsid w:val="00076B7D"/>
    <w:rsid w:val="00076CFD"/>
    <w:rsid w:val="000776D6"/>
    <w:rsid w:val="00080197"/>
    <w:rsid w:val="00081EC6"/>
    <w:rsid w:val="00082C8D"/>
    <w:rsid w:val="00090E2F"/>
    <w:rsid w:val="0009308F"/>
    <w:rsid w:val="00095C83"/>
    <w:rsid w:val="000A2269"/>
    <w:rsid w:val="000A677B"/>
    <w:rsid w:val="000B0FC7"/>
    <w:rsid w:val="000B5CCD"/>
    <w:rsid w:val="000C1006"/>
    <w:rsid w:val="000C2504"/>
    <w:rsid w:val="000C3AD5"/>
    <w:rsid w:val="000C7553"/>
    <w:rsid w:val="000D4DD1"/>
    <w:rsid w:val="000D58D0"/>
    <w:rsid w:val="000E7816"/>
    <w:rsid w:val="000F2443"/>
    <w:rsid w:val="000F2B14"/>
    <w:rsid w:val="000F3508"/>
    <w:rsid w:val="000F6C33"/>
    <w:rsid w:val="00102F17"/>
    <w:rsid w:val="001039CB"/>
    <w:rsid w:val="0010712A"/>
    <w:rsid w:val="0011335A"/>
    <w:rsid w:val="001143F2"/>
    <w:rsid w:val="00114E0A"/>
    <w:rsid w:val="00115822"/>
    <w:rsid w:val="001170A0"/>
    <w:rsid w:val="001237A3"/>
    <w:rsid w:val="0012411C"/>
    <w:rsid w:val="00124BB6"/>
    <w:rsid w:val="00127054"/>
    <w:rsid w:val="00131E5B"/>
    <w:rsid w:val="00132C68"/>
    <w:rsid w:val="00134930"/>
    <w:rsid w:val="00136AA9"/>
    <w:rsid w:val="00143325"/>
    <w:rsid w:val="00145BDC"/>
    <w:rsid w:val="00146004"/>
    <w:rsid w:val="00146E72"/>
    <w:rsid w:val="00147B94"/>
    <w:rsid w:val="00150498"/>
    <w:rsid w:val="0015062B"/>
    <w:rsid w:val="0015095A"/>
    <w:rsid w:val="00153B3F"/>
    <w:rsid w:val="001575FB"/>
    <w:rsid w:val="001613A1"/>
    <w:rsid w:val="00164BEE"/>
    <w:rsid w:val="0016543C"/>
    <w:rsid w:val="001657A3"/>
    <w:rsid w:val="00166A24"/>
    <w:rsid w:val="001672D2"/>
    <w:rsid w:val="0017198F"/>
    <w:rsid w:val="00171F9F"/>
    <w:rsid w:val="00181A55"/>
    <w:rsid w:val="00181F71"/>
    <w:rsid w:val="00184A9A"/>
    <w:rsid w:val="00190FD0"/>
    <w:rsid w:val="0019235D"/>
    <w:rsid w:val="0019419B"/>
    <w:rsid w:val="001A04C2"/>
    <w:rsid w:val="001B1839"/>
    <w:rsid w:val="001B211E"/>
    <w:rsid w:val="001B352C"/>
    <w:rsid w:val="001B4BAF"/>
    <w:rsid w:val="001B7BBE"/>
    <w:rsid w:val="001C0AB4"/>
    <w:rsid w:val="001C38D0"/>
    <w:rsid w:val="001C4800"/>
    <w:rsid w:val="001C5600"/>
    <w:rsid w:val="001D0E0F"/>
    <w:rsid w:val="001D770F"/>
    <w:rsid w:val="001D7BD4"/>
    <w:rsid w:val="001E4067"/>
    <w:rsid w:val="001E62A3"/>
    <w:rsid w:val="001F5AAC"/>
    <w:rsid w:val="001F63CA"/>
    <w:rsid w:val="002005CB"/>
    <w:rsid w:val="00207059"/>
    <w:rsid w:val="00207EF1"/>
    <w:rsid w:val="00227ED6"/>
    <w:rsid w:val="00230CB4"/>
    <w:rsid w:val="0024048F"/>
    <w:rsid w:val="0024050D"/>
    <w:rsid w:val="002427EB"/>
    <w:rsid w:val="00242A2C"/>
    <w:rsid w:val="00245B89"/>
    <w:rsid w:val="00247036"/>
    <w:rsid w:val="00251605"/>
    <w:rsid w:val="00255933"/>
    <w:rsid w:val="00255FDF"/>
    <w:rsid w:val="0026307C"/>
    <w:rsid w:val="002645A8"/>
    <w:rsid w:val="00270E33"/>
    <w:rsid w:val="002753F3"/>
    <w:rsid w:val="0028622A"/>
    <w:rsid w:val="00287E37"/>
    <w:rsid w:val="002903C9"/>
    <w:rsid w:val="002A1114"/>
    <w:rsid w:val="002A1743"/>
    <w:rsid w:val="002A2D0B"/>
    <w:rsid w:val="002A7160"/>
    <w:rsid w:val="002B3ABC"/>
    <w:rsid w:val="002B3CF8"/>
    <w:rsid w:val="002B6935"/>
    <w:rsid w:val="002B6F70"/>
    <w:rsid w:val="002C3B66"/>
    <w:rsid w:val="002C41A1"/>
    <w:rsid w:val="002C57F1"/>
    <w:rsid w:val="002C733E"/>
    <w:rsid w:val="002D1545"/>
    <w:rsid w:val="002D20B6"/>
    <w:rsid w:val="002D4717"/>
    <w:rsid w:val="002E0AA7"/>
    <w:rsid w:val="002E350E"/>
    <w:rsid w:val="002E3F7F"/>
    <w:rsid w:val="002E7C90"/>
    <w:rsid w:val="002F008F"/>
    <w:rsid w:val="002F3D6E"/>
    <w:rsid w:val="002F44C4"/>
    <w:rsid w:val="00300BFA"/>
    <w:rsid w:val="00302129"/>
    <w:rsid w:val="003025E0"/>
    <w:rsid w:val="0030649A"/>
    <w:rsid w:val="00307F32"/>
    <w:rsid w:val="003102C3"/>
    <w:rsid w:val="00313FA8"/>
    <w:rsid w:val="003143AF"/>
    <w:rsid w:val="0032079E"/>
    <w:rsid w:val="003222BE"/>
    <w:rsid w:val="00324AF5"/>
    <w:rsid w:val="00324C8F"/>
    <w:rsid w:val="00326732"/>
    <w:rsid w:val="003269C4"/>
    <w:rsid w:val="003272BB"/>
    <w:rsid w:val="003371BE"/>
    <w:rsid w:val="00340B9E"/>
    <w:rsid w:val="00340D40"/>
    <w:rsid w:val="0034208B"/>
    <w:rsid w:val="00342E3D"/>
    <w:rsid w:val="00352CE7"/>
    <w:rsid w:val="00357E92"/>
    <w:rsid w:val="00361B1D"/>
    <w:rsid w:val="0036263F"/>
    <w:rsid w:val="00362DD4"/>
    <w:rsid w:val="00365715"/>
    <w:rsid w:val="0036639C"/>
    <w:rsid w:val="0037137A"/>
    <w:rsid w:val="00374AFB"/>
    <w:rsid w:val="00377104"/>
    <w:rsid w:val="0038355D"/>
    <w:rsid w:val="0038516F"/>
    <w:rsid w:val="00387B5F"/>
    <w:rsid w:val="00394B90"/>
    <w:rsid w:val="0039763E"/>
    <w:rsid w:val="00397A0D"/>
    <w:rsid w:val="003A2CB4"/>
    <w:rsid w:val="003A3BA3"/>
    <w:rsid w:val="003A4A65"/>
    <w:rsid w:val="003A4B20"/>
    <w:rsid w:val="003A6BAB"/>
    <w:rsid w:val="003B2B0B"/>
    <w:rsid w:val="003B4FE0"/>
    <w:rsid w:val="003B7F79"/>
    <w:rsid w:val="003C0523"/>
    <w:rsid w:val="003C2495"/>
    <w:rsid w:val="003C6471"/>
    <w:rsid w:val="003C691C"/>
    <w:rsid w:val="003D167D"/>
    <w:rsid w:val="003D4264"/>
    <w:rsid w:val="003D5B64"/>
    <w:rsid w:val="003E045E"/>
    <w:rsid w:val="003E295A"/>
    <w:rsid w:val="003F0AA9"/>
    <w:rsid w:val="003F0D6F"/>
    <w:rsid w:val="003F28D9"/>
    <w:rsid w:val="003F51B9"/>
    <w:rsid w:val="003F71B6"/>
    <w:rsid w:val="003F797C"/>
    <w:rsid w:val="004020B1"/>
    <w:rsid w:val="004042BC"/>
    <w:rsid w:val="0040580F"/>
    <w:rsid w:val="00405E72"/>
    <w:rsid w:val="00406447"/>
    <w:rsid w:val="004066F0"/>
    <w:rsid w:val="004070D7"/>
    <w:rsid w:val="0041169B"/>
    <w:rsid w:val="00411868"/>
    <w:rsid w:val="00415207"/>
    <w:rsid w:val="0042377E"/>
    <w:rsid w:val="004239EB"/>
    <w:rsid w:val="004257EC"/>
    <w:rsid w:val="00430725"/>
    <w:rsid w:val="00432511"/>
    <w:rsid w:val="0044443E"/>
    <w:rsid w:val="00446266"/>
    <w:rsid w:val="00451E90"/>
    <w:rsid w:val="00453832"/>
    <w:rsid w:val="004541D1"/>
    <w:rsid w:val="00454BE2"/>
    <w:rsid w:val="00455CD8"/>
    <w:rsid w:val="0045795D"/>
    <w:rsid w:val="00460297"/>
    <w:rsid w:val="004624CC"/>
    <w:rsid w:val="004633C0"/>
    <w:rsid w:val="00470A1A"/>
    <w:rsid w:val="00471DC6"/>
    <w:rsid w:val="0047388A"/>
    <w:rsid w:val="0048065E"/>
    <w:rsid w:val="0048112B"/>
    <w:rsid w:val="0048175E"/>
    <w:rsid w:val="00483EF4"/>
    <w:rsid w:val="00485310"/>
    <w:rsid w:val="0048720F"/>
    <w:rsid w:val="004979C6"/>
    <w:rsid w:val="004A39CD"/>
    <w:rsid w:val="004A559D"/>
    <w:rsid w:val="004A598E"/>
    <w:rsid w:val="004B58E7"/>
    <w:rsid w:val="004B5E66"/>
    <w:rsid w:val="004C1919"/>
    <w:rsid w:val="004C62A7"/>
    <w:rsid w:val="004C7FDC"/>
    <w:rsid w:val="004D5B2E"/>
    <w:rsid w:val="004E01B9"/>
    <w:rsid w:val="004E08B2"/>
    <w:rsid w:val="004F0DC1"/>
    <w:rsid w:val="004F4A6D"/>
    <w:rsid w:val="00500B90"/>
    <w:rsid w:val="00500C94"/>
    <w:rsid w:val="00505636"/>
    <w:rsid w:val="00506CA0"/>
    <w:rsid w:val="00514A87"/>
    <w:rsid w:val="005166E2"/>
    <w:rsid w:val="005202C5"/>
    <w:rsid w:val="00522E74"/>
    <w:rsid w:val="00523126"/>
    <w:rsid w:val="005337CF"/>
    <w:rsid w:val="00536829"/>
    <w:rsid w:val="00537BDE"/>
    <w:rsid w:val="005413C7"/>
    <w:rsid w:val="005426D0"/>
    <w:rsid w:val="00543E93"/>
    <w:rsid w:val="00544B9F"/>
    <w:rsid w:val="005455E4"/>
    <w:rsid w:val="00551160"/>
    <w:rsid w:val="00556FD2"/>
    <w:rsid w:val="005607FB"/>
    <w:rsid w:val="00560E66"/>
    <w:rsid w:val="00563E79"/>
    <w:rsid w:val="00566BBA"/>
    <w:rsid w:val="00567BE1"/>
    <w:rsid w:val="005719EE"/>
    <w:rsid w:val="00574F83"/>
    <w:rsid w:val="005801EF"/>
    <w:rsid w:val="0058242B"/>
    <w:rsid w:val="00582647"/>
    <w:rsid w:val="00583AF4"/>
    <w:rsid w:val="0058402D"/>
    <w:rsid w:val="00594312"/>
    <w:rsid w:val="0059773D"/>
    <w:rsid w:val="005A04DE"/>
    <w:rsid w:val="005A0D2C"/>
    <w:rsid w:val="005A30E8"/>
    <w:rsid w:val="005B1289"/>
    <w:rsid w:val="005B33DA"/>
    <w:rsid w:val="005B7DC2"/>
    <w:rsid w:val="005C3D20"/>
    <w:rsid w:val="005D336C"/>
    <w:rsid w:val="005D626C"/>
    <w:rsid w:val="005D7487"/>
    <w:rsid w:val="005E3180"/>
    <w:rsid w:val="005E3252"/>
    <w:rsid w:val="005E5D42"/>
    <w:rsid w:val="005F17F3"/>
    <w:rsid w:val="005F1C23"/>
    <w:rsid w:val="005F394D"/>
    <w:rsid w:val="005F6854"/>
    <w:rsid w:val="00600389"/>
    <w:rsid w:val="00601A59"/>
    <w:rsid w:val="006034FE"/>
    <w:rsid w:val="00603CA5"/>
    <w:rsid w:val="00610345"/>
    <w:rsid w:val="0061128F"/>
    <w:rsid w:val="00611CC6"/>
    <w:rsid w:val="00616A44"/>
    <w:rsid w:val="00630BC4"/>
    <w:rsid w:val="00632123"/>
    <w:rsid w:val="006331D8"/>
    <w:rsid w:val="00635509"/>
    <w:rsid w:val="006361BB"/>
    <w:rsid w:val="00637349"/>
    <w:rsid w:val="006404BC"/>
    <w:rsid w:val="00640FB5"/>
    <w:rsid w:val="00643F09"/>
    <w:rsid w:val="00644924"/>
    <w:rsid w:val="00644D80"/>
    <w:rsid w:val="0064510F"/>
    <w:rsid w:val="0064538A"/>
    <w:rsid w:val="006456FE"/>
    <w:rsid w:val="006510EF"/>
    <w:rsid w:val="00655B4B"/>
    <w:rsid w:val="0065782A"/>
    <w:rsid w:val="006615A5"/>
    <w:rsid w:val="00661B2E"/>
    <w:rsid w:val="00661BBD"/>
    <w:rsid w:val="006634BE"/>
    <w:rsid w:val="00663A3F"/>
    <w:rsid w:val="006726C0"/>
    <w:rsid w:val="006829A8"/>
    <w:rsid w:val="00691824"/>
    <w:rsid w:val="00691AAA"/>
    <w:rsid w:val="00692D2A"/>
    <w:rsid w:val="00697FE5"/>
    <w:rsid w:val="006A490E"/>
    <w:rsid w:val="006B1466"/>
    <w:rsid w:val="006B14D4"/>
    <w:rsid w:val="006B175D"/>
    <w:rsid w:val="006C5531"/>
    <w:rsid w:val="006C5E34"/>
    <w:rsid w:val="006C6830"/>
    <w:rsid w:val="006E243A"/>
    <w:rsid w:val="006E3A9B"/>
    <w:rsid w:val="006F19C4"/>
    <w:rsid w:val="006F3C03"/>
    <w:rsid w:val="006F41E7"/>
    <w:rsid w:val="006F6A98"/>
    <w:rsid w:val="006F74CD"/>
    <w:rsid w:val="006F75C6"/>
    <w:rsid w:val="007008B8"/>
    <w:rsid w:val="007014CD"/>
    <w:rsid w:val="00702A6D"/>
    <w:rsid w:val="00704A45"/>
    <w:rsid w:val="00705D95"/>
    <w:rsid w:val="00706126"/>
    <w:rsid w:val="007066CA"/>
    <w:rsid w:val="007070E5"/>
    <w:rsid w:val="00707E4F"/>
    <w:rsid w:val="00712B6D"/>
    <w:rsid w:val="007171D1"/>
    <w:rsid w:val="007203E7"/>
    <w:rsid w:val="0072246E"/>
    <w:rsid w:val="007233EB"/>
    <w:rsid w:val="00723BE0"/>
    <w:rsid w:val="00725A98"/>
    <w:rsid w:val="00732454"/>
    <w:rsid w:val="00733C25"/>
    <w:rsid w:val="0073506E"/>
    <w:rsid w:val="007510F2"/>
    <w:rsid w:val="00755BA7"/>
    <w:rsid w:val="00766B7F"/>
    <w:rsid w:val="007678A8"/>
    <w:rsid w:val="007721AD"/>
    <w:rsid w:val="007736F4"/>
    <w:rsid w:val="007770CE"/>
    <w:rsid w:val="00777747"/>
    <w:rsid w:val="0078098F"/>
    <w:rsid w:val="00781A7E"/>
    <w:rsid w:val="00783966"/>
    <w:rsid w:val="00792EC9"/>
    <w:rsid w:val="007938AE"/>
    <w:rsid w:val="007A2001"/>
    <w:rsid w:val="007A6BD4"/>
    <w:rsid w:val="007B1193"/>
    <w:rsid w:val="007B2C2F"/>
    <w:rsid w:val="007B4178"/>
    <w:rsid w:val="007B43DD"/>
    <w:rsid w:val="007B7057"/>
    <w:rsid w:val="007C1654"/>
    <w:rsid w:val="007C2183"/>
    <w:rsid w:val="007C293E"/>
    <w:rsid w:val="007D0B12"/>
    <w:rsid w:val="007D4098"/>
    <w:rsid w:val="007D55F5"/>
    <w:rsid w:val="007E221F"/>
    <w:rsid w:val="007E4DA6"/>
    <w:rsid w:val="007F1CB1"/>
    <w:rsid w:val="007F319C"/>
    <w:rsid w:val="007F5237"/>
    <w:rsid w:val="007F5810"/>
    <w:rsid w:val="007F5A74"/>
    <w:rsid w:val="007F6517"/>
    <w:rsid w:val="007F7200"/>
    <w:rsid w:val="008113EF"/>
    <w:rsid w:val="00811F10"/>
    <w:rsid w:val="0081395D"/>
    <w:rsid w:val="00813F55"/>
    <w:rsid w:val="00816124"/>
    <w:rsid w:val="008219E6"/>
    <w:rsid w:val="008220C4"/>
    <w:rsid w:val="00827074"/>
    <w:rsid w:val="00830FAE"/>
    <w:rsid w:val="008316C7"/>
    <w:rsid w:val="00834C5D"/>
    <w:rsid w:val="008436D9"/>
    <w:rsid w:val="00843786"/>
    <w:rsid w:val="00843E29"/>
    <w:rsid w:val="008452A4"/>
    <w:rsid w:val="00850227"/>
    <w:rsid w:val="008531D2"/>
    <w:rsid w:val="00853890"/>
    <w:rsid w:val="008571C7"/>
    <w:rsid w:val="008612C4"/>
    <w:rsid w:val="0086379B"/>
    <w:rsid w:val="00871EFA"/>
    <w:rsid w:val="00872BF7"/>
    <w:rsid w:val="008805DF"/>
    <w:rsid w:val="008858CB"/>
    <w:rsid w:val="0088663B"/>
    <w:rsid w:val="00894085"/>
    <w:rsid w:val="008956E1"/>
    <w:rsid w:val="00897117"/>
    <w:rsid w:val="008A07E0"/>
    <w:rsid w:val="008A5401"/>
    <w:rsid w:val="008A775A"/>
    <w:rsid w:val="008B0BB8"/>
    <w:rsid w:val="008B2EC2"/>
    <w:rsid w:val="008B2F5F"/>
    <w:rsid w:val="008B482D"/>
    <w:rsid w:val="008B6067"/>
    <w:rsid w:val="008B6E24"/>
    <w:rsid w:val="008C06AF"/>
    <w:rsid w:val="008C1BE2"/>
    <w:rsid w:val="008C1CE4"/>
    <w:rsid w:val="008C751E"/>
    <w:rsid w:val="008D331E"/>
    <w:rsid w:val="008D42DE"/>
    <w:rsid w:val="008D57B5"/>
    <w:rsid w:val="008D73B8"/>
    <w:rsid w:val="008E188E"/>
    <w:rsid w:val="008E1917"/>
    <w:rsid w:val="008E7C9A"/>
    <w:rsid w:val="008F14D2"/>
    <w:rsid w:val="008F20BE"/>
    <w:rsid w:val="008F2110"/>
    <w:rsid w:val="008F290B"/>
    <w:rsid w:val="008F47D7"/>
    <w:rsid w:val="008F608D"/>
    <w:rsid w:val="008F666B"/>
    <w:rsid w:val="00901879"/>
    <w:rsid w:val="00901C15"/>
    <w:rsid w:val="00913265"/>
    <w:rsid w:val="00916E55"/>
    <w:rsid w:val="0091761B"/>
    <w:rsid w:val="009250DB"/>
    <w:rsid w:val="0092755A"/>
    <w:rsid w:val="00936936"/>
    <w:rsid w:val="0093761D"/>
    <w:rsid w:val="00940F01"/>
    <w:rsid w:val="00943DF7"/>
    <w:rsid w:val="0095037A"/>
    <w:rsid w:val="0095269F"/>
    <w:rsid w:val="00960F89"/>
    <w:rsid w:val="009630A6"/>
    <w:rsid w:val="00970EEC"/>
    <w:rsid w:val="009820D9"/>
    <w:rsid w:val="00985172"/>
    <w:rsid w:val="00987D6A"/>
    <w:rsid w:val="00991DF9"/>
    <w:rsid w:val="0099449E"/>
    <w:rsid w:val="009967FB"/>
    <w:rsid w:val="00997A5A"/>
    <w:rsid w:val="00997D86"/>
    <w:rsid w:val="009A0C29"/>
    <w:rsid w:val="009A534C"/>
    <w:rsid w:val="009A6BE8"/>
    <w:rsid w:val="009B5EA9"/>
    <w:rsid w:val="009C40CF"/>
    <w:rsid w:val="009C4E5E"/>
    <w:rsid w:val="009C524A"/>
    <w:rsid w:val="009C5A96"/>
    <w:rsid w:val="009D1E21"/>
    <w:rsid w:val="009D3826"/>
    <w:rsid w:val="009D4844"/>
    <w:rsid w:val="009E439C"/>
    <w:rsid w:val="009E4C78"/>
    <w:rsid w:val="009E5BC6"/>
    <w:rsid w:val="009F3071"/>
    <w:rsid w:val="009F3D2F"/>
    <w:rsid w:val="009F64D0"/>
    <w:rsid w:val="00A00169"/>
    <w:rsid w:val="00A002A9"/>
    <w:rsid w:val="00A01D0A"/>
    <w:rsid w:val="00A02588"/>
    <w:rsid w:val="00A0274D"/>
    <w:rsid w:val="00A1091D"/>
    <w:rsid w:val="00A1295A"/>
    <w:rsid w:val="00A14C51"/>
    <w:rsid w:val="00A20DB3"/>
    <w:rsid w:val="00A24CD3"/>
    <w:rsid w:val="00A25F31"/>
    <w:rsid w:val="00A309F2"/>
    <w:rsid w:val="00A33F81"/>
    <w:rsid w:val="00A342AC"/>
    <w:rsid w:val="00A356F6"/>
    <w:rsid w:val="00A36CC6"/>
    <w:rsid w:val="00A422B7"/>
    <w:rsid w:val="00A46CB9"/>
    <w:rsid w:val="00A47F8A"/>
    <w:rsid w:val="00A55192"/>
    <w:rsid w:val="00A621ED"/>
    <w:rsid w:val="00A625A4"/>
    <w:rsid w:val="00A71CDD"/>
    <w:rsid w:val="00A733EE"/>
    <w:rsid w:val="00A7725F"/>
    <w:rsid w:val="00A827B4"/>
    <w:rsid w:val="00A839FE"/>
    <w:rsid w:val="00A8507A"/>
    <w:rsid w:val="00A951E5"/>
    <w:rsid w:val="00A95537"/>
    <w:rsid w:val="00A95DAD"/>
    <w:rsid w:val="00AA25AA"/>
    <w:rsid w:val="00AA294F"/>
    <w:rsid w:val="00AC042A"/>
    <w:rsid w:val="00AC1512"/>
    <w:rsid w:val="00AC27B7"/>
    <w:rsid w:val="00AC4826"/>
    <w:rsid w:val="00AC4ADD"/>
    <w:rsid w:val="00AD15FE"/>
    <w:rsid w:val="00AD2EB4"/>
    <w:rsid w:val="00AD6921"/>
    <w:rsid w:val="00AE342E"/>
    <w:rsid w:val="00AE6999"/>
    <w:rsid w:val="00AF04BD"/>
    <w:rsid w:val="00AF152E"/>
    <w:rsid w:val="00B01238"/>
    <w:rsid w:val="00B04C30"/>
    <w:rsid w:val="00B077B1"/>
    <w:rsid w:val="00B10D05"/>
    <w:rsid w:val="00B1268B"/>
    <w:rsid w:val="00B15A36"/>
    <w:rsid w:val="00B175C5"/>
    <w:rsid w:val="00B3411F"/>
    <w:rsid w:val="00B37754"/>
    <w:rsid w:val="00B37B5C"/>
    <w:rsid w:val="00B4695F"/>
    <w:rsid w:val="00B47A24"/>
    <w:rsid w:val="00B51A2D"/>
    <w:rsid w:val="00B56857"/>
    <w:rsid w:val="00B62FFE"/>
    <w:rsid w:val="00B639A2"/>
    <w:rsid w:val="00B64ABB"/>
    <w:rsid w:val="00B6596A"/>
    <w:rsid w:val="00B73CCD"/>
    <w:rsid w:val="00B7475E"/>
    <w:rsid w:val="00B74B56"/>
    <w:rsid w:val="00B8135B"/>
    <w:rsid w:val="00B81AD7"/>
    <w:rsid w:val="00B82E9F"/>
    <w:rsid w:val="00B848A4"/>
    <w:rsid w:val="00B850AE"/>
    <w:rsid w:val="00B85E7F"/>
    <w:rsid w:val="00B86C62"/>
    <w:rsid w:val="00B9515E"/>
    <w:rsid w:val="00BA5AF6"/>
    <w:rsid w:val="00BA71E4"/>
    <w:rsid w:val="00BB209D"/>
    <w:rsid w:val="00BB669D"/>
    <w:rsid w:val="00BB762C"/>
    <w:rsid w:val="00BD473E"/>
    <w:rsid w:val="00BD7483"/>
    <w:rsid w:val="00BE2A54"/>
    <w:rsid w:val="00BE2C1E"/>
    <w:rsid w:val="00BE309B"/>
    <w:rsid w:val="00BE6DBE"/>
    <w:rsid w:val="00BF42A1"/>
    <w:rsid w:val="00BF4C20"/>
    <w:rsid w:val="00BF5B20"/>
    <w:rsid w:val="00C00256"/>
    <w:rsid w:val="00C003FE"/>
    <w:rsid w:val="00C0251E"/>
    <w:rsid w:val="00C10FA7"/>
    <w:rsid w:val="00C12332"/>
    <w:rsid w:val="00C1279F"/>
    <w:rsid w:val="00C23476"/>
    <w:rsid w:val="00C30928"/>
    <w:rsid w:val="00C315FE"/>
    <w:rsid w:val="00C326DD"/>
    <w:rsid w:val="00C33088"/>
    <w:rsid w:val="00C362EA"/>
    <w:rsid w:val="00C40E1D"/>
    <w:rsid w:val="00C41505"/>
    <w:rsid w:val="00C47E01"/>
    <w:rsid w:val="00C51806"/>
    <w:rsid w:val="00C549EE"/>
    <w:rsid w:val="00C54DF4"/>
    <w:rsid w:val="00C54FFF"/>
    <w:rsid w:val="00C606FA"/>
    <w:rsid w:val="00C715D5"/>
    <w:rsid w:val="00C7284F"/>
    <w:rsid w:val="00C76970"/>
    <w:rsid w:val="00C83409"/>
    <w:rsid w:val="00C83914"/>
    <w:rsid w:val="00C86DDE"/>
    <w:rsid w:val="00C903E9"/>
    <w:rsid w:val="00C91181"/>
    <w:rsid w:val="00C966DC"/>
    <w:rsid w:val="00CA59FF"/>
    <w:rsid w:val="00CA5EA3"/>
    <w:rsid w:val="00CB0EE1"/>
    <w:rsid w:val="00CB73CB"/>
    <w:rsid w:val="00CC0145"/>
    <w:rsid w:val="00CC3CD4"/>
    <w:rsid w:val="00CC517B"/>
    <w:rsid w:val="00CC5D6C"/>
    <w:rsid w:val="00CC5E60"/>
    <w:rsid w:val="00CC620B"/>
    <w:rsid w:val="00CD0B04"/>
    <w:rsid w:val="00CD49E3"/>
    <w:rsid w:val="00CD78FA"/>
    <w:rsid w:val="00CD799D"/>
    <w:rsid w:val="00CE08CF"/>
    <w:rsid w:val="00CE0A28"/>
    <w:rsid w:val="00CE2645"/>
    <w:rsid w:val="00CE6F09"/>
    <w:rsid w:val="00CF46FA"/>
    <w:rsid w:val="00CF761F"/>
    <w:rsid w:val="00D01FE4"/>
    <w:rsid w:val="00D03874"/>
    <w:rsid w:val="00D04FF9"/>
    <w:rsid w:val="00D0555B"/>
    <w:rsid w:val="00D05AAC"/>
    <w:rsid w:val="00D05CFA"/>
    <w:rsid w:val="00D1641A"/>
    <w:rsid w:val="00D22DE9"/>
    <w:rsid w:val="00D30517"/>
    <w:rsid w:val="00D31376"/>
    <w:rsid w:val="00D3186E"/>
    <w:rsid w:val="00D3379C"/>
    <w:rsid w:val="00D35CC2"/>
    <w:rsid w:val="00D3649D"/>
    <w:rsid w:val="00D44590"/>
    <w:rsid w:val="00D4675F"/>
    <w:rsid w:val="00D519C6"/>
    <w:rsid w:val="00D52AA6"/>
    <w:rsid w:val="00D54434"/>
    <w:rsid w:val="00D62200"/>
    <w:rsid w:val="00D62600"/>
    <w:rsid w:val="00D65302"/>
    <w:rsid w:val="00D664BA"/>
    <w:rsid w:val="00D67406"/>
    <w:rsid w:val="00D70B54"/>
    <w:rsid w:val="00D73CA3"/>
    <w:rsid w:val="00D90CE2"/>
    <w:rsid w:val="00D9211C"/>
    <w:rsid w:val="00D93479"/>
    <w:rsid w:val="00D94680"/>
    <w:rsid w:val="00D94746"/>
    <w:rsid w:val="00D960D0"/>
    <w:rsid w:val="00D9680F"/>
    <w:rsid w:val="00D97871"/>
    <w:rsid w:val="00DA1561"/>
    <w:rsid w:val="00DA5981"/>
    <w:rsid w:val="00DB174D"/>
    <w:rsid w:val="00DB2FB4"/>
    <w:rsid w:val="00DC0AA7"/>
    <w:rsid w:val="00DC2439"/>
    <w:rsid w:val="00DC346B"/>
    <w:rsid w:val="00DC67F5"/>
    <w:rsid w:val="00DC6A04"/>
    <w:rsid w:val="00DD4140"/>
    <w:rsid w:val="00DD5D4A"/>
    <w:rsid w:val="00DD750D"/>
    <w:rsid w:val="00DE07BC"/>
    <w:rsid w:val="00DE1FC2"/>
    <w:rsid w:val="00DE5C57"/>
    <w:rsid w:val="00DE5EB9"/>
    <w:rsid w:val="00DE7BB9"/>
    <w:rsid w:val="00DF2900"/>
    <w:rsid w:val="00DF41A9"/>
    <w:rsid w:val="00DF58A4"/>
    <w:rsid w:val="00E005F0"/>
    <w:rsid w:val="00E0253E"/>
    <w:rsid w:val="00E12441"/>
    <w:rsid w:val="00E15E90"/>
    <w:rsid w:val="00E24E11"/>
    <w:rsid w:val="00E25057"/>
    <w:rsid w:val="00E25A8D"/>
    <w:rsid w:val="00E25B75"/>
    <w:rsid w:val="00E304D5"/>
    <w:rsid w:val="00E31714"/>
    <w:rsid w:val="00E331E7"/>
    <w:rsid w:val="00E334CC"/>
    <w:rsid w:val="00E35F92"/>
    <w:rsid w:val="00E44080"/>
    <w:rsid w:val="00E517E1"/>
    <w:rsid w:val="00E528C6"/>
    <w:rsid w:val="00E530AA"/>
    <w:rsid w:val="00E54F91"/>
    <w:rsid w:val="00E55785"/>
    <w:rsid w:val="00E57CF0"/>
    <w:rsid w:val="00E6058E"/>
    <w:rsid w:val="00E63DE9"/>
    <w:rsid w:val="00E65471"/>
    <w:rsid w:val="00E70786"/>
    <w:rsid w:val="00E7287A"/>
    <w:rsid w:val="00E74008"/>
    <w:rsid w:val="00E8093A"/>
    <w:rsid w:val="00E84F43"/>
    <w:rsid w:val="00E87532"/>
    <w:rsid w:val="00E9104B"/>
    <w:rsid w:val="00E922AB"/>
    <w:rsid w:val="00E9408A"/>
    <w:rsid w:val="00E958AD"/>
    <w:rsid w:val="00E968ED"/>
    <w:rsid w:val="00E96F27"/>
    <w:rsid w:val="00EA3AD6"/>
    <w:rsid w:val="00EA3AEE"/>
    <w:rsid w:val="00EA46B1"/>
    <w:rsid w:val="00EA52D6"/>
    <w:rsid w:val="00EA66B1"/>
    <w:rsid w:val="00EA7141"/>
    <w:rsid w:val="00EA7740"/>
    <w:rsid w:val="00EB1877"/>
    <w:rsid w:val="00EB1DC2"/>
    <w:rsid w:val="00EB1E94"/>
    <w:rsid w:val="00EB56E8"/>
    <w:rsid w:val="00EB6875"/>
    <w:rsid w:val="00EC02F7"/>
    <w:rsid w:val="00EC1FD6"/>
    <w:rsid w:val="00EC47AD"/>
    <w:rsid w:val="00EC4A32"/>
    <w:rsid w:val="00EC62C5"/>
    <w:rsid w:val="00ED7D5E"/>
    <w:rsid w:val="00EE21BC"/>
    <w:rsid w:val="00EE3391"/>
    <w:rsid w:val="00EE54AE"/>
    <w:rsid w:val="00EE7B80"/>
    <w:rsid w:val="00EF0D8B"/>
    <w:rsid w:val="00EF3CBE"/>
    <w:rsid w:val="00EF3D18"/>
    <w:rsid w:val="00F0060D"/>
    <w:rsid w:val="00F02210"/>
    <w:rsid w:val="00F04ED3"/>
    <w:rsid w:val="00F21738"/>
    <w:rsid w:val="00F24751"/>
    <w:rsid w:val="00F3459F"/>
    <w:rsid w:val="00F349CC"/>
    <w:rsid w:val="00F34D64"/>
    <w:rsid w:val="00F35185"/>
    <w:rsid w:val="00F4075F"/>
    <w:rsid w:val="00F47095"/>
    <w:rsid w:val="00F50E77"/>
    <w:rsid w:val="00F50F79"/>
    <w:rsid w:val="00F50FE9"/>
    <w:rsid w:val="00F523AD"/>
    <w:rsid w:val="00F54503"/>
    <w:rsid w:val="00F64DC2"/>
    <w:rsid w:val="00F71646"/>
    <w:rsid w:val="00F8006E"/>
    <w:rsid w:val="00F80B25"/>
    <w:rsid w:val="00F85541"/>
    <w:rsid w:val="00F85BB0"/>
    <w:rsid w:val="00F93428"/>
    <w:rsid w:val="00F9676C"/>
    <w:rsid w:val="00FA1253"/>
    <w:rsid w:val="00FA4876"/>
    <w:rsid w:val="00FB15BB"/>
    <w:rsid w:val="00FB2258"/>
    <w:rsid w:val="00FB37DB"/>
    <w:rsid w:val="00FB3FB2"/>
    <w:rsid w:val="00FB46F7"/>
    <w:rsid w:val="00FB54EC"/>
    <w:rsid w:val="00FC086F"/>
    <w:rsid w:val="00FC5354"/>
    <w:rsid w:val="00FC58EA"/>
    <w:rsid w:val="00FD145C"/>
    <w:rsid w:val="00FD23CD"/>
    <w:rsid w:val="00FD4091"/>
    <w:rsid w:val="00FE339A"/>
    <w:rsid w:val="00FE4CD8"/>
    <w:rsid w:val="00FE5A72"/>
    <w:rsid w:val="00FF3556"/>
    <w:rsid w:val="00FF3631"/>
    <w:rsid w:val="00FF3BAC"/>
    <w:rsid w:val="00FF4A93"/>
    <w:rsid w:val="00FF4D1C"/>
    <w:rsid w:val="00FF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2BE"/>
    <w:pPr>
      <w:tabs>
        <w:tab w:val="center" w:pos="4252"/>
        <w:tab w:val="right" w:pos="8504"/>
      </w:tabs>
      <w:snapToGrid w:val="0"/>
    </w:pPr>
  </w:style>
  <w:style w:type="character" w:customStyle="1" w:styleId="a4">
    <w:name w:val="ヘッダー (文字)"/>
    <w:basedOn w:val="a0"/>
    <w:link w:val="a3"/>
    <w:uiPriority w:val="99"/>
    <w:rsid w:val="003222BE"/>
  </w:style>
  <w:style w:type="paragraph" w:styleId="a5">
    <w:name w:val="footer"/>
    <w:basedOn w:val="a"/>
    <w:link w:val="a6"/>
    <w:uiPriority w:val="99"/>
    <w:unhideWhenUsed/>
    <w:rsid w:val="003222BE"/>
    <w:pPr>
      <w:tabs>
        <w:tab w:val="center" w:pos="4252"/>
        <w:tab w:val="right" w:pos="8504"/>
      </w:tabs>
      <w:snapToGrid w:val="0"/>
    </w:pPr>
  </w:style>
  <w:style w:type="character" w:customStyle="1" w:styleId="a6">
    <w:name w:val="フッター (文字)"/>
    <w:basedOn w:val="a0"/>
    <w:link w:val="a5"/>
    <w:uiPriority w:val="99"/>
    <w:rsid w:val="003222BE"/>
  </w:style>
  <w:style w:type="paragraph" w:styleId="Web">
    <w:name w:val="Normal (Web)"/>
    <w:basedOn w:val="a"/>
    <w:uiPriority w:val="99"/>
    <w:unhideWhenUsed/>
    <w:rsid w:val="00322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1170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70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2BE"/>
    <w:pPr>
      <w:tabs>
        <w:tab w:val="center" w:pos="4252"/>
        <w:tab w:val="right" w:pos="8504"/>
      </w:tabs>
      <w:snapToGrid w:val="0"/>
    </w:pPr>
  </w:style>
  <w:style w:type="character" w:customStyle="1" w:styleId="a4">
    <w:name w:val="ヘッダー (文字)"/>
    <w:basedOn w:val="a0"/>
    <w:link w:val="a3"/>
    <w:uiPriority w:val="99"/>
    <w:rsid w:val="003222BE"/>
  </w:style>
  <w:style w:type="paragraph" w:styleId="a5">
    <w:name w:val="footer"/>
    <w:basedOn w:val="a"/>
    <w:link w:val="a6"/>
    <w:uiPriority w:val="99"/>
    <w:unhideWhenUsed/>
    <w:rsid w:val="003222BE"/>
    <w:pPr>
      <w:tabs>
        <w:tab w:val="center" w:pos="4252"/>
        <w:tab w:val="right" w:pos="8504"/>
      </w:tabs>
      <w:snapToGrid w:val="0"/>
    </w:pPr>
  </w:style>
  <w:style w:type="character" w:customStyle="1" w:styleId="a6">
    <w:name w:val="フッター (文字)"/>
    <w:basedOn w:val="a0"/>
    <w:link w:val="a5"/>
    <w:uiPriority w:val="99"/>
    <w:rsid w:val="003222BE"/>
  </w:style>
  <w:style w:type="paragraph" w:styleId="Web">
    <w:name w:val="Normal (Web)"/>
    <w:basedOn w:val="a"/>
    <w:uiPriority w:val="99"/>
    <w:unhideWhenUsed/>
    <w:rsid w:val="00322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1170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7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HIA015</dc:creator>
  <cp:lastModifiedBy>hia019</cp:lastModifiedBy>
  <cp:revision>7</cp:revision>
  <cp:lastPrinted>2012-12-17T04:57:00Z</cp:lastPrinted>
  <dcterms:created xsi:type="dcterms:W3CDTF">2013-03-20T09:38:00Z</dcterms:created>
  <dcterms:modified xsi:type="dcterms:W3CDTF">2013-03-21T02:53:00Z</dcterms:modified>
</cp:coreProperties>
</file>